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000" w:firstRow="0" w:lastRow="0" w:firstColumn="0" w:lastColumn="0" w:noHBand="0" w:noVBand="0"/>
      </w:tblPr>
      <w:tblGrid>
        <w:gridCol w:w="5103"/>
      </w:tblGrid>
      <w:tr w:rsidR="00F54B84" w:rsidRPr="00101041" w:rsidTr="00AA6615">
        <w:trPr>
          <w:cantSplit/>
          <w:trHeight w:val="993"/>
        </w:trPr>
        <w:tc>
          <w:tcPr>
            <w:tcW w:w="5103" w:type="dxa"/>
            <w:tcBorders>
              <w:top w:val="nil"/>
              <w:left w:val="nil"/>
              <w:bottom w:val="nil"/>
              <w:right w:val="nil"/>
            </w:tcBorders>
          </w:tcPr>
          <w:p w:rsidR="00F54B84" w:rsidRPr="00101041" w:rsidRDefault="00F54B84" w:rsidP="00E86F9A">
            <w:pPr>
              <w:pStyle w:val="ConsPlusNormal"/>
              <w:ind w:firstLine="0"/>
              <w:jc w:val="center"/>
              <w:outlineLvl w:val="0"/>
              <w:rPr>
                <w:rFonts w:ascii="Times New Roman" w:hAnsi="Times New Roman" w:cs="Times New Roman"/>
              </w:rPr>
            </w:pPr>
            <w:r w:rsidRPr="00101041">
              <w:rPr>
                <w:rFonts w:ascii="Times New Roman" w:hAnsi="Times New Roman" w:cs="Times New Roman"/>
              </w:rPr>
              <w:t>Утверждена</w:t>
            </w:r>
          </w:p>
          <w:p w:rsidR="00AA6615" w:rsidRDefault="001E7C45" w:rsidP="00E86F9A">
            <w:pPr>
              <w:pStyle w:val="ConsPlusNormal"/>
              <w:ind w:firstLine="0"/>
              <w:jc w:val="center"/>
              <w:rPr>
                <w:rFonts w:ascii="Times New Roman" w:hAnsi="Times New Roman" w:cs="Times New Roman"/>
              </w:rPr>
            </w:pPr>
            <w:r>
              <w:rPr>
                <w:rFonts w:ascii="Times New Roman" w:hAnsi="Times New Roman" w:cs="Times New Roman"/>
              </w:rPr>
              <w:t>п</w:t>
            </w:r>
            <w:r w:rsidR="00F54B84" w:rsidRPr="00101041">
              <w:rPr>
                <w:rFonts w:ascii="Times New Roman" w:hAnsi="Times New Roman" w:cs="Times New Roman"/>
              </w:rPr>
              <w:t>остановлением Центральной избирательной</w:t>
            </w:r>
          </w:p>
          <w:p w:rsidR="00F54B84" w:rsidRPr="00101041" w:rsidRDefault="00F54B84" w:rsidP="00E86F9A">
            <w:pPr>
              <w:pStyle w:val="ConsPlusNormal"/>
              <w:ind w:firstLine="0"/>
              <w:jc w:val="center"/>
              <w:rPr>
                <w:rFonts w:ascii="Times New Roman" w:hAnsi="Times New Roman" w:cs="Times New Roman"/>
              </w:rPr>
            </w:pPr>
            <w:r w:rsidRPr="00101041">
              <w:rPr>
                <w:rFonts w:ascii="Times New Roman" w:hAnsi="Times New Roman" w:cs="Times New Roman"/>
              </w:rPr>
              <w:t xml:space="preserve"> </w:t>
            </w:r>
            <w:r w:rsidR="00AA6615">
              <w:rPr>
                <w:rFonts w:ascii="Times New Roman" w:hAnsi="Times New Roman" w:cs="Times New Roman"/>
              </w:rPr>
              <w:t>к</w:t>
            </w:r>
            <w:r w:rsidRPr="00101041">
              <w:rPr>
                <w:rFonts w:ascii="Times New Roman" w:hAnsi="Times New Roman" w:cs="Times New Roman"/>
              </w:rPr>
              <w:t>омиссии</w:t>
            </w:r>
            <w:r w:rsidR="00AA6615">
              <w:rPr>
                <w:rFonts w:ascii="Times New Roman" w:hAnsi="Times New Roman" w:cs="Times New Roman"/>
              </w:rPr>
              <w:t xml:space="preserve"> </w:t>
            </w:r>
            <w:r w:rsidRPr="00101041">
              <w:rPr>
                <w:rFonts w:ascii="Times New Roman" w:hAnsi="Times New Roman" w:cs="Times New Roman"/>
              </w:rPr>
              <w:t>Республики Татарстан</w:t>
            </w:r>
          </w:p>
          <w:p w:rsidR="00F54B84" w:rsidRPr="00101041" w:rsidRDefault="002703B3" w:rsidP="002703B3">
            <w:pPr>
              <w:pStyle w:val="ConsPlusNormal"/>
              <w:ind w:firstLine="0"/>
              <w:jc w:val="center"/>
              <w:rPr>
                <w:rFonts w:ascii="Times New Roman" w:hAnsi="Times New Roman" w:cs="Times New Roman"/>
              </w:rPr>
            </w:pPr>
            <w:r>
              <w:rPr>
                <w:rFonts w:ascii="Times New Roman" w:hAnsi="Times New Roman" w:cs="Times New Roman"/>
              </w:rPr>
              <w:t>от «</w:t>
            </w:r>
            <w:r w:rsidR="006B4879">
              <w:rPr>
                <w:rFonts w:ascii="Times New Roman" w:hAnsi="Times New Roman" w:cs="Times New Roman"/>
              </w:rPr>
              <w:t>03</w:t>
            </w:r>
            <w:r w:rsidR="00F54B84" w:rsidRPr="00101041">
              <w:rPr>
                <w:rFonts w:ascii="Times New Roman" w:hAnsi="Times New Roman" w:cs="Times New Roman"/>
              </w:rPr>
              <w:t xml:space="preserve">» </w:t>
            </w:r>
            <w:r w:rsidR="006B4879">
              <w:rPr>
                <w:rFonts w:ascii="Times New Roman" w:hAnsi="Times New Roman" w:cs="Times New Roman"/>
              </w:rPr>
              <w:t>июля</w:t>
            </w:r>
            <w:r w:rsidR="000D4C83">
              <w:rPr>
                <w:rFonts w:ascii="Times New Roman" w:hAnsi="Times New Roman" w:cs="Times New Roman"/>
              </w:rPr>
              <w:t xml:space="preserve"> 2024 г. № 55/407</w:t>
            </w:r>
            <w:bookmarkStart w:id="0" w:name="_GoBack"/>
            <w:bookmarkEnd w:id="0"/>
          </w:p>
        </w:tc>
      </w:tr>
    </w:tbl>
    <w:p w:rsidR="001F60AA" w:rsidRPr="00101041" w:rsidRDefault="001F60AA" w:rsidP="0080197A">
      <w:pPr>
        <w:pStyle w:val="ConsPlusNormal"/>
        <w:widowControl/>
        <w:spacing w:line="360" w:lineRule="auto"/>
        <w:ind w:firstLine="0"/>
        <w:rPr>
          <w:rFonts w:ascii="Times New Roman" w:hAnsi="Times New Roman" w:cs="Times New Roman"/>
          <w:sz w:val="28"/>
          <w:szCs w:val="28"/>
        </w:rPr>
      </w:pPr>
    </w:p>
    <w:p w:rsidR="00AF7A66" w:rsidRPr="00101041" w:rsidRDefault="00AF7A66" w:rsidP="002A05DF">
      <w:pPr>
        <w:pStyle w:val="ConsPlusTitle"/>
        <w:widowControl/>
        <w:jc w:val="center"/>
        <w:rPr>
          <w:rFonts w:ascii="Times New Roman" w:hAnsi="Times New Roman" w:cs="Times New Roman"/>
          <w:sz w:val="28"/>
          <w:szCs w:val="28"/>
        </w:rPr>
      </w:pPr>
      <w:r w:rsidRPr="00101041">
        <w:rPr>
          <w:rFonts w:ascii="Times New Roman" w:hAnsi="Times New Roman" w:cs="Times New Roman"/>
          <w:sz w:val="28"/>
          <w:szCs w:val="28"/>
        </w:rPr>
        <w:t>ИНСТРУКЦИЯ</w:t>
      </w:r>
    </w:p>
    <w:p w:rsidR="00AF7A66" w:rsidRPr="00101041" w:rsidRDefault="00AF7A66" w:rsidP="002A05DF">
      <w:pPr>
        <w:pStyle w:val="ConsPlusTitle"/>
        <w:widowControl/>
        <w:jc w:val="center"/>
        <w:rPr>
          <w:rFonts w:ascii="Times New Roman" w:hAnsi="Times New Roman" w:cs="Times New Roman"/>
          <w:sz w:val="28"/>
          <w:szCs w:val="28"/>
        </w:rPr>
      </w:pPr>
      <w:r w:rsidRPr="00101041">
        <w:rPr>
          <w:rFonts w:ascii="Times New Roman" w:hAnsi="Times New Roman" w:cs="Times New Roman"/>
          <w:sz w:val="28"/>
          <w:szCs w:val="28"/>
        </w:rPr>
        <w:t xml:space="preserve">О ПОРЯДКЕ ФОРМИРОВАНИЯ И РАСХОДОВАНИЯ </w:t>
      </w:r>
    </w:p>
    <w:p w:rsidR="002A05DF" w:rsidRPr="00101041" w:rsidRDefault="00AF7A66" w:rsidP="002A05DF">
      <w:pPr>
        <w:pStyle w:val="ConsPlusTitle"/>
        <w:widowControl/>
        <w:jc w:val="center"/>
        <w:rPr>
          <w:rFonts w:ascii="Times New Roman" w:hAnsi="Times New Roman" w:cs="Times New Roman"/>
          <w:sz w:val="28"/>
          <w:szCs w:val="28"/>
        </w:rPr>
      </w:pPr>
      <w:r w:rsidRPr="00101041">
        <w:rPr>
          <w:rFonts w:ascii="Times New Roman" w:hAnsi="Times New Roman" w:cs="Times New Roman"/>
          <w:sz w:val="28"/>
          <w:szCs w:val="28"/>
        </w:rPr>
        <w:t>ДЕНЕЖНЫХ СРЕДСТВ ИЗБИРАТЕЛЬНЫХ ФОНДОВ КАНДИДАТОВ, ИЗБИРАТЕЛЬНЫХ ОБЪЕДИНЕНИЙ</w:t>
      </w:r>
      <w:r w:rsidR="002A05DF" w:rsidRPr="00101041">
        <w:rPr>
          <w:rFonts w:ascii="Times New Roman" w:hAnsi="Times New Roman" w:cs="Times New Roman"/>
          <w:sz w:val="28"/>
          <w:szCs w:val="28"/>
        </w:rPr>
        <w:t>, ВЫДВИНУВШИХ СПИСКИ КАНДИДАТОВ,</w:t>
      </w:r>
      <w:r w:rsidRPr="00101041">
        <w:rPr>
          <w:rFonts w:ascii="Times New Roman" w:hAnsi="Times New Roman" w:cs="Times New Roman"/>
          <w:sz w:val="28"/>
          <w:szCs w:val="28"/>
        </w:rPr>
        <w:t xml:space="preserve"> ПРИ ПРОВЕДЕНИИ ВЫБОРОВ ДЕПУТАТОВ </w:t>
      </w:r>
    </w:p>
    <w:p w:rsidR="00AF7A66" w:rsidRPr="00101041" w:rsidRDefault="00AF7A66" w:rsidP="002A05DF">
      <w:pPr>
        <w:pStyle w:val="ConsPlusTitle"/>
        <w:widowControl/>
        <w:jc w:val="center"/>
        <w:rPr>
          <w:rFonts w:ascii="Times New Roman" w:hAnsi="Times New Roman" w:cs="Times New Roman"/>
          <w:sz w:val="28"/>
          <w:szCs w:val="28"/>
        </w:rPr>
      </w:pPr>
      <w:r w:rsidRPr="00101041">
        <w:rPr>
          <w:rFonts w:ascii="Times New Roman" w:hAnsi="Times New Roman" w:cs="Times New Roman"/>
          <w:sz w:val="28"/>
          <w:szCs w:val="28"/>
        </w:rPr>
        <w:t xml:space="preserve">ГОСУДАРСТВЕННОГО СОВЕТА РЕСПУБЛИКИ ТАТАРСТАН </w:t>
      </w:r>
    </w:p>
    <w:p w:rsidR="00AF7A66" w:rsidRPr="00101041" w:rsidRDefault="00AF7A66" w:rsidP="0080197A">
      <w:pPr>
        <w:pStyle w:val="ConsPlusNormal"/>
        <w:widowControl/>
        <w:spacing w:line="360" w:lineRule="auto"/>
        <w:ind w:firstLine="709"/>
        <w:rPr>
          <w:rFonts w:ascii="Times New Roman" w:hAnsi="Times New Roman" w:cs="Times New Roman"/>
          <w:sz w:val="28"/>
          <w:szCs w:val="28"/>
        </w:rPr>
      </w:pP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Настоящая Инструкция регулирует порядок формирования и расходования денежных средств избирательных фондов кандидатов, избирательных объединений</w:t>
      </w:r>
      <w:r w:rsidR="00F71977" w:rsidRPr="00101041">
        <w:rPr>
          <w:rFonts w:ascii="Times New Roman" w:hAnsi="Times New Roman" w:cs="Times New Roman"/>
          <w:sz w:val="28"/>
          <w:szCs w:val="28"/>
        </w:rPr>
        <w:t>, выдвинувших списки кандидатов,</w:t>
      </w:r>
      <w:r w:rsidRPr="00101041">
        <w:rPr>
          <w:rFonts w:ascii="Times New Roman" w:hAnsi="Times New Roman" w:cs="Times New Roman"/>
          <w:sz w:val="28"/>
          <w:szCs w:val="28"/>
        </w:rPr>
        <w:t xml:space="preserve"> при проведении выборов депутатов Государственного Совета Республики Татарстан, </w:t>
      </w:r>
      <w:r w:rsidR="006220D0">
        <w:rPr>
          <w:rFonts w:ascii="Times New Roman" w:hAnsi="Times New Roman" w:cs="Times New Roman"/>
          <w:sz w:val="28"/>
          <w:szCs w:val="28"/>
        </w:rPr>
        <w:t xml:space="preserve">в том числе </w:t>
      </w:r>
      <w:r w:rsidR="004E10F5" w:rsidRPr="00101041">
        <w:rPr>
          <w:rFonts w:ascii="Times New Roman" w:hAnsi="Times New Roman" w:cs="Times New Roman"/>
          <w:sz w:val="28"/>
          <w:szCs w:val="28"/>
        </w:rPr>
        <w:t>дополнительных выборов депутатов Государственного Совета Республики Татарстан  по одномандатным избирательным округам</w:t>
      </w:r>
      <w:r w:rsidRPr="00101041">
        <w:rPr>
          <w:rFonts w:ascii="Times New Roman" w:hAnsi="Times New Roman" w:cs="Times New Roman"/>
          <w:sz w:val="28"/>
          <w:szCs w:val="28"/>
        </w:rPr>
        <w:t>.</w:t>
      </w:r>
    </w:p>
    <w:p w:rsidR="001705F6" w:rsidRPr="00101041" w:rsidRDefault="001705F6" w:rsidP="0080197A">
      <w:pPr>
        <w:pStyle w:val="ConsPlusNormal"/>
        <w:widowControl/>
        <w:spacing w:line="360" w:lineRule="auto"/>
        <w:ind w:firstLine="709"/>
        <w:jc w:val="both"/>
        <w:rPr>
          <w:rFonts w:ascii="Times New Roman" w:hAnsi="Times New Roman" w:cs="Times New Roman"/>
          <w:sz w:val="28"/>
          <w:szCs w:val="28"/>
        </w:rPr>
      </w:pPr>
    </w:p>
    <w:p w:rsidR="00AF7A66" w:rsidRPr="00101041"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Общие положения</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1.1</w:t>
      </w:r>
      <w:r w:rsidR="00567C78" w:rsidRPr="00101041">
        <w:rPr>
          <w:rFonts w:ascii="Times New Roman" w:hAnsi="Times New Roman" w:cs="Times New Roman"/>
          <w:sz w:val="28"/>
          <w:szCs w:val="28"/>
        </w:rPr>
        <w:t>.</w:t>
      </w:r>
      <w:r w:rsidRPr="00101041">
        <w:rPr>
          <w:rFonts w:ascii="Times New Roman" w:hAnsi="Times New Roman" w:cs="Times New Roman"/>
          <w:sz w:val="28"/>
          <w:szCs w:val="28"/>
        </w:rPr>
        <w:t xml:space="preserve"> </w:t>
      </w:r>
      <w:r w:rsidR="001705F6" w:rsidRPr="00101041">
        <w:rPr>
          <w:rFonts w:ascii="Times New Roman" w:hAnsi="Times New Roman" w:cs="Times New Roman"/>
          <w:sz w:val="28"/>
          <w:szCs w:val="28"/>
        </w:rPr>
        <w:t xml:space="preserve">В соответствии с Федеральным </w:t>
      </w:r>
      <w:hyperlink r:id="rId8">
        <w:r w:rsidR="001705F6" w:rsidRPr="00101041">
          <w:rPr>
            <w:rFonts w:ascii="Times New Roman" w:hAnsi="Times New Roman" w:cs="Times New Roman"/>
            <w:sz w:val="28"/>
            <w:szCs w:val="28"/>
          </w:rPr>
          <w:t>законом</w:t>
        </w:r>
      </w:hyperlink>
      <w:r w:rsidR="001705F6" w:rsidRPr="0010104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Избирательным кодексом Республики Татарстан (далее – Избирательный кодекс)</w:t>
      </w:r>
      <w:r w:rsidRPr="00101041">
        <w:rPr>
          <w:rFonts w:ascii="Times New Roman" w:hAnsi="Times New Roman" w:cs="Times New Roman"/>
          <w:sz w:val="28"/>
          <w:szCs w:val="28"/>
        </w:rPr>
        <w:t xml:space="preserve"> кандидат в депутаты Государственного Совета Республики Татарстан </w:t>
      </w:r>
      <w:r w:rsidR="00F71977" w:rsidRPr="00101041">
        <w:rPr>
          <w:rFonts w:ascii="Times New Roman" w:hAnsi="Times New Roman" w:cs="Times New Roman"/>
          <w:sz w:val="28"/>
          <w:szCs w:val="28"/>
        </w:rPr>
        <w:t xml:space="preserve"> </w:t>
      </w:r>
      <w:r w:rsidRPr="00101041">
        <w:rPr>
          <w:rFonts w:ascii="Times New Roman" w:hAnsi="Times New Roman" w:cs="Times New Roman"/>
          <w:sz w:val="28"/>
          <w:szCs w:val="28"/>
        </w:rPr>
        <w:t>(далее</w:t>
      </w:r>
      <w:r w:rsidR="00F71977" w:rsidRPr="00101041">
        <w:rPr>
          <w:rFonts w:ascii="Times New Roman" w:hAnsi="Times New Roman" w:cs="Times New Roman"/>
          <w:sz w:val="28"/>
          <w:szCs w:val="28"/>
        </w:rPr>
        <w:t xml:space="preserve"> </w:t>
      </w:r>
      <w:r w:rsidRPr="00101041">
        <w:rPr>
          <w:rFonts w:ascii="Times New Roman" w:hAnsi="Times New Roman" w:cs="Times New Roman"/>
          <w:sz w:val="28"/>
          <w:szCs w:val="28"/>
        </w:rPr>
        <w:t xml:space="preserve">- кандидат), избирательное объединение, выдвинувшее список кандидатов </w:t>
      </w:r>
      <w:r w:rsidR="00AC2533" w:rsidRPr="00101041">
        <w:rPr>
          <w:rFonts w:ascii="Times New Roman" w:hAnsi="Times New Roman" w:cs="Times New Roman"/>
          <w:sz w:val="28"/>
          <w:szCs w:val="28"/>
        </w:rPr>
        <w:t xml:space="preserve">на выборах </w:t>
      </w:r>
      <w:r w:rsidR="00F71977" w:rsidRPr="00101041">
        <w:rPr>
          <w:rFonts w:ascii="Times New Roman" w:hAnsi="Times New Roman" w:cs="Times New Roman"/>
          <w:sz w:val="28"/>
          <w:szCs w:val="28"/>
        </w:rPr>
        <w:t>в</w:t>
      </w:r>
      <w:r w:rsidR="00AC2533" w:rsidRPr="00101041">
        <w:rPr>
          <w:rFonts w:ascii="Times New Roman" w:hAnsi="Times New Roman" w:cs="Times New Roman"/>
          <w:sz w:val="28"/>
          <w:szCs w:val="28"/>
        </w:rPr>
        <w:t xml:space="preserve"> Государственн</w:t>
      </w:r>
      <w:r w:rsidR="00F71977" w:rsidRPr="00101041">
        <w:rPr>
          <w:rFonts w:ascii="Times New Roman" w:hAnsi="Times New Roman" w:cs="Times New Roman"/>
          <w:sz w:val="28"/>
          <w:szCs w:val="28"/>
        </w:rPr>
        <w:t>ый</w:t>
      </w:r>
      <w:r w:rsidR="00AC2533" w:rsidRPr="00101041">
        <w:rPr>
          <w:rFonts w:ascii="Times New Roman" w:hAnsi="Times New Roman" w:cs="Times New Roman"/>
          <w:sz w:val="28"/>
          <w:szCs w:val="28"/>
        </w:rPr>
        <w:t xml:space="preserve"> Совет Республики Татарстан</w:t>
      </w:r>
      <w:r w:rsidR="001705F6" w:rsidRPr="00101041">
        <w:rPr>
          <w:rFonts w:ascii="Times New Roman" w:hAnsi="Times New Roman" w:cs="Times New Roman"/>
          <w:sz w:val="28"/>
          <w:szCs w:val="28"/>
        </w:rPr>
        <w:t>,</w:t>
      </w:r>
      <w:r w:rsidR="00F71977" w:rsidRPr="00101041">
        <w:rPr>
          <w:rFonts w:ascii="Times New Roman" w:hAnsi="Times New Roman" w:cs="Times New Roman"/>
          <w:sz w:val="28"/>
          <w:szCs w:val="28"/>
        </w:rPr>
        <w:t xml:space="preserve"> </w:t>
      </w:r>
      <w:r w:rsidR="00AC2533" w:rsidRPr="00101041">
        <w:rPr>
          <w:rFonts w:ascii="Times New Roman" w:hAnsi="Times New Roman" w:cs="Times New Roman"/>
          <w:sz w:val="28"/>
          <w:szCs w:val="28"/>
        </w:rPr>
        <w:t xml:space="preserve"> </w:t>
      </w:r>
      <w:r w:rsidRPr="00101041">
        <w:rPr>
          <w:rFonts w:ascii="Times New Roman" w:hAnsi="Times New Roman" w:cs="Times New Roman"/>
          <w:sz w:val="28"/>
          <w:szCs w:val="28"/>
        </w:rPr>
        <w:t>(далее</w:t>
      </w:r>
      <w:r w:rsidR="00F71977" w:rsidRPr="00101041">
        <w:rPr>
          <w:rFonts w:ascii="Times New Roman" w:hAnsi="Times New Roman" w:cs="Times New Roman"/>
          <w:sz w:val="28"/>
          <w:szCs w:val="28"/>
        </w:rPr>
        <w:t xml:space="preserve"> </w:t>
      </w:r>
      <w:r w:rsidRPr="00101041">
        <w:rPr>
          <w:rFonts w:ascii="Times New Roman" w:hAnsi="Times New Roman" w:cs="Times New Roman"/>
          <w:sz w:val="28"/>
          <w:szCs w:val="28"/>
        </w:rPr>
        <w:t xml:space="preserve">– избирательное объединение), обязаны создать свой собственный избирательный фонд для финансирования избирательной кампании. </w:t>
      </w:r>
    </w:p>
    <w:p w:rsidR="00AF7A66" w:rsidRPr="00101041" w:rsidRDefault="002D67F9" w:rsidP="0080197A">
      <w:pPr>
        <w:autoSpaceDE w:val="0"/>
        <w:autoSpaceDN w:val="0"/>
        <w:adjustRightInd w:val="0"/>
        <w:spacing w:line="360" w:lineRule="auto"/>
        <w:ind w:firstLine="709"/>
        <w:jc w:val="both"/>
        <w:rPr>
          <w:sz w:val="28"/>
          <w:szCs w:val="28"/>
        </w:rPr>
      </w:pPr>
      <w:r w:rsidRPr="00101041">
        <w:rPr>
          <w:sz w:val="28"/>
          <w:szCs w:val="28"/>
        </w:rPr>
        <w:t>1.2</w:t>
      </w:r>
      <w:r w:rsidR="00567C78" w:rsidRPr="00101041">
        <w:rPr>
          <w:sz w:val="28"/>
          <w:szCs w:val="28"/>
        </w:rPr>
        <w:t>.</w:t>
      </w:r>
      <w:r w:rsidRPr="00101041">
        <w:rPr>
          <w:sz w:val="28"/>
          <w:szCs w:val="28"/>
        </w:rPr>
        <w:t xml:space="preserve"> </w:t>
      </w:r>
      <w:r w:rsidR="00AF7A66" w:rsidRPr="00101041">
        <w:rPr>
          <w:sz w:val="28"/>
          <w:szCs w:val="28"/>
        </w:rPr>
        <w:t>Право распоряжаться средствами избирательного фонда принадлежит создавшему этот фонд кандидату, избирательному объединению.</w:t>
      </w:r>
    </w:p>
    <w:p w:rsidR="00AF7A66" w:rsidRPr="00101041" w:rsidRDefault="00640E6B"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1.3</w:t>
      </w:r>
      <w:r w:rsidR="00567C78" w:rsidRPr="00101041">
        <w:rPr>
          <w:rFonts w:ascii="Times New Roman" w:hAnsi="Times New Roman" w:cs="Times New Roman"/>
          <w:sz w:val="28"/>
          <w:szCs w:val="28"/>
        </w:rPr>
        <w:t>.</w:t>
      </w:r>
      <w:r w:rsidR="00AF7A66" w:rsidRPr="00101041">
        <w:rPr>
          <w:rFonts w:ascii="Times New Roman" w:hAnsi="Times New Roman" w:cs="Times New Roman"/>
          <w:sz w:val="28"/>
          <w:szCs w:val="28"/>
        </w:rPr>
        <w:t xml:space="preserve">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кандидатов, избирательных объединений.</w:t>
      </w:r>
    </w:p>
    <w:p w:rsidR="00AF7A66" w:rsidRPr="00101041" w:rsidRDefault="00AF7A66" w:rsidP="0080197A">
      <w:pPr>
        <w:widowControl w:val="0"/>
        <w:autoSpaceDE w:val="0"/>
        <w:autoSpaceDN w:val="0"/>
        <w:adjustRightInd w:val="0"/>
        <w:spacing w:line="360" w:lineRule="auto"/>
        <w:ind w:firstLine="709"/>
        <w:rPr>
          <w:sz w:val="28"/>
          <w:szCs w:val="28"/>
        </w:rPr>
      </w:pPr>
    </w:p>
    <w:p w:rsidR="00AF7A66" w:rsidRPr="00101041" w:rsidRDefault="00E562BB" w:rsidP="006D2046">
      <w:pPr>
        <w:pStyle w:val="ConsPlusNormal"/>
        <w:widowControl/>
        <w:numPr>
          <w:ilvl w:val="0"/>
          <w:numId w:val="6"/>
        </w:numPr>
        <w:spacing w:line="360" w:lineRule="auto"/>
        <w:ind w:left="0" w:firstLine="0"/>
        <w:jc w:val="center"/>
        <w:rPr>
          <w:rFonts w:ascii="Times New Roman" w:hAnsi="Times New Roman" w:cs="Times New Roman"/>
          <w:b/>
          <w:sz w:val="28"/>
          <w:szCs w:val="28"/>
        </w:rPr>
      </w:pPr>
      <w:r w:rsidRPr="00101041">
        <w:rPr>
          <w:rFonts w:ascii="Times New Roman" w:hAnsi="Times New Roman" w:cs="Times New Roman"/>
          <w:b/>
          <w:sz w:val="28"/>
          <w:szCs w:val="28"/>
        </w:rPr>
        <w:t>Уполномоченные представители</w:t>
      </w:r>
      <w:r w:rsidR="00AF7A66" w:rsidRPr="00101041">
        <w:rPr>
          <w:rFonts w:ascii="Times New Roman" w:hAnsi="Times New Roman" w:cs="Times New Roman"/>
          <w:b/>
          <w:sz w:val="28"/>
          <w:szCs w:val="28"/>
        </w:rPr>
        <w:t xml:space="preserve"> по финансовым вопросам</w:t>
      </w:r>
    </w:p>
    <w:p w:rsidR="008C6449" w:rsidRPr="00101041" w:rsidRDefault="00AF7A66" w:rsidP="0025485B">
      <w:pPr>
        <w:pStyle w:val="aa"/>
        <w:spacing w:line="360" w:lineRule="auto"/>
        <w:ind w:firstLine="709"/>
        <w:rPr>
          <w:rFonts w:eastAsiaTheme="minorHAnsi"/>
          <w:sz w:val="28"/>
          <w:szCs w:val="28"/>
          <w:lang w:eastAsia="en-US"/>
        </w:rPr>
      </w:pPr>
      <w:r w:rsidRPr="00101041">
        <w:rPr>
          <w:sz w:val="28"/>
          <w:szCs w:val="28"/>
        </w:rPr>
        <w:t>2.1</w:t>
      </w:r>
      <w:r w:rsidR="000C246C" w:rsidRPr="00101041">
        <w:rPr>
          <w:sz w:val="28"/>
          <w:szCs w:val="28"/>
        </w:rPr>
        <w:t>.</w:t>
      </w:r>
      <w:r w:rsidRPr="00101041">
        <w:rPr>
          <w:sz w:val="28"/>
          <w:szCs w:val="28"/>
        </w:rPr>
        <w:t xml:space="preserve"> </w:t>
      </w:r>
      <w:r w:rsidR="008C6449" w:rsidRPr="00101041">
        <w:rPr>
          <w:rFonts w:eastAsiaTheme="minorHAnsi"/>
          <w:sz w:val="28"/>
          <w:szCs w:val="28"/>
          <w:lang w:eastAsia="en-US"/>
        </w:rPr>
        <w:t>Кандидаты вправе, а избирательные объединения обязаны назначать уполномоченных представителей по финансовым вопросам</w:t>
      </w:r>
      <w:r w:rsidR="00F077A6" w:rsidRPr="00101041">
        <w:rPr>
          <w:rFonts w:eastAsiaTheme="minorHAnsi"/>
          <w:sz w:val="28"/>
          <w:szCs w:val="28"/>
          <w:lang w:eastAsia="en-US"/>
        </w:rPr>
        <w:t>.</w:t>
      </w:r>
    </w:p>
    <w:p w:rsidR="00AA2288" w:rsidRPr="00101041" w:rsidRDefault="0025485B" w:rsidP="0080197A">
      <w:pPr>
        <w:pStyle w:val="21"/>
        <w:shd w:val="clear" w:color="auto" w:fill="auto"/>
        <w:autoSpaceDE w:val="0"/>
        <w:autoSpaceDN w:val="0"/>
        <w:adjustRightInd w:val="0"/>
        <w:spacing w:line="360" w:lineRule="auto"/>
        <w:ind w:firstLine="709"/>
        <w:jc w:val="both"/>
        <w:rPr>
          <w:sz w:val="28"/>
          <w:szCs w:val="28"/>
        </w:rPr>
      </w:pPr>
      <w:r w:rsidRPr="00101041">
        <w:rPr>
          <w:sz w:val="28"/>
          <w:szCs w:val="28"/>
        </w:rPr>
        <w:t xml:space="preserve">2.2. </w:t>
      </w:r>
      <w:r w:rsidR="00AA2288" w:rsidRPr="00101041">
        <w:rPr>
          <w:sz w:val="28"/>
          <w:szCs w:val="28"/>
        </w:rPr>
        <w:t>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F7A66" w:rsidRPr="00101041" w:rsidRDefault="002E5946" w:rsidP="0080197A">
      <w:pPr>
        <w:pStyle w:val="21"/>
        <w:shd w:val="clear" w:color="auto" w:fill="auto"/>
        <w:autoSpaceDE w:val="0"/>
        <w:autoSpaceDN w:val="0"/>
        <w:adjustRightInd w:val="0"/>
        <w:spacing w:line="360" w:lineRule="auto"/>
        <w:ind w:firstLine="709"/>
        <w:jc w:val="both"/>
        <w:rPr>
          <w:sz w:val="28"/>
          <w:szCs w:val="28"/>
        </w:rPr>
      </w:pPr>
      <w:r w:rsidRPr="00101041">
        <w:rPr>
          <w:sz w:val="28"/>
          <w:szCs w:val="28"/>
        </w:rPr>
        <w:t xml:space="preserve">2.3. </w:t>
      </w:r>
      <w:r w:rsidR="00AF7A66" w:rsidRPr="00101041">
        <w:rPr>
          <w:sz w:val="28"/>
          <w:szCs w:val="28"/>
        </w:rPr>
        <w:t xml:space="preserve">Уполномоченный представитель кандидата по финансовым вопросам осуществляет свои действия на основании нотариально удостоверенной доверенности, </w:t>
      </w:r>
      <w:r w:rsidR="00AF7A66" w:rsidRPr="00101041">
        <w:rPr>
          <w:bCs/>
          <w:sz w:val="28"/>
          <w:szCs w:val="28"/>
        </w:rPr>
        <w:t>которая выдается кандидатом</w:t>
      </w:r>
      <w:r w:rsidR="00AF7A66" w:rsidRPr="00101041">
        <w:rPr>
          <w:sz w:val="28"/>
          <w:szCs w:val="28"/>
        </w:rPr>
        <w:t xml:space="preserve">, в которой указываются фамилия, имя,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w:t>
      </w:r>
    </w:p>
    <w:p w:rsidR="00AF7A66" w:rsidRPr="00101041" w:rsidRDefault="00567C78" w:rsidP="0080197A">
      <w:pPr>
        <w:widowControl w:val="0"/>
        <w:autoSpaceDE w:val="0"/>
        <w:autoSpaceDN w:val="0"/>
        <w:adjustRightInd w:val="0"/>
        <w:spacing w:line="360" w:lineRule="auto"/>
        <w:ind w:firstLine="709"/>
        <w:jc w:val="both"/>
        <w:rPr>
          <w:sz w:val="28"/>
          <w:szCs w:val="28"/>
        </w:rPr>
      </w:pPr>
      <w:r w:rsidRPr="00101041">
        <w:rPr>
          <w:sz w:val="28"/>
          <w:szCs w:val="28"/>
        </w:rPr>
        <w:t>2.</w:t>
      </w:r>
      <w:r w:rsidR="002E5946" w:rsidRPr="00101041">
        <w:rPr>
          <w:sz w:val="28"/>
          <w:szCs w:val="28"/>
        </w:rPr>
        <w:t>4</w:t>
      </w:r>
      <w:r w:rsidRPr="00101041">
        <w:rPr>
          <w:sz w:val="28"/>
          <w:szCs w:val="28"/>
        </w:rPr>
        <w:t xml:space="preserve">. </w:t>
      </w:r>
      <w:r w:rsidR="00AF7A66" w:rsidRPr="00101041">
        <w:rPr>
          <w:sz w:val="28"/>
          <w:szCs w:val="28"/>
        </w:rPr>
        <w:t>Регистрация уполномоченного представителя по финансовым вопросам кандидата производится избирательной комиссией, осуществляющей регистрацию соответствующего кандидата, на основании заявления кандидата,</w:t>
      </w:r>
      <w:r w:rsidR="00AF7A66" w:rsidRPr="00101041">
        <w:rPr>
          <w:color w:val="FF0000"/>
          <w:sz w:val="28"/>
          <w:szCs w:val="28"/>
        </w:rPr>
        <w:t xml:space="preserve"> </w:t>
      </w:r>
      <w:r w:rsidR="00AF7A66" w:rsidRPr="00101041">
        <w:rPr>
          <w:sz w:val="28"/>
          <w:szCs w:val="28"/>
        </w:rPr>
        <w:t xml:space="preserve">указанной доверенности, при предъявлении уполномоченным представителем по финансовым вопросам кандидата паспорта или документа, заменяющего паспорт гражданина.  </w:t>
      </w:r>
    </w:p>
    <w:p w:rsidR="00AF7A66" w:rsidRPr="00101041" w:rsidRDefault="00567C78" w:rsidP="0080197A">
      <w:pPr>
        <w:widowControl w:val="0"/>
        <w:autoSpaceDE w:val="0"/>
        <w:autoSpaceDN w:val="0"/>
        <w:adjustRightInd w:val="0"/>
        <w:spacing w:line="360" w:lineRule="auto"/>
        <w:ind w:firstLine="709"/>
        <w:jc w:val="both"/>
        <w:rPr>
          <w:sz w:val="28"/>
          <w:szCs w:val="28"/>
        </w:rPr>
      </w:pPr>
      <w:r w:rsidRPr="00101041">
        <w:rPr>
          <w:sz w:val="28"/>
          <w:szCs w:val="28"/>
        </w:rPr>
        <w:t>2.</w:t>
      </w:r>
      <w:r w:rsidR="002E5946" w:rsidRPr="00101041">
        <w:rPr>
          <w:sz w:val="28"/>
          <w:szCs w:val="28"/>
        </w:rPr>
        <w:t>5</w:t>
      </w:r>
      <w:r w:rsidRPr="00101041">
        <w:rPr>
          <w:sz w:val="28"/>
          <w:szCs w:val="28"/>
        </w:rPr>
        <w:t xml:space="preserve">. </w:t>
      </w:r>
      <w:r w:rsidR="00AF7A66" w:rsidRPr="00101041">
        <w:rPr>
          <w:sz w:val="28"/>
          <w:szCs w:val="28"/>
        </w:rPr>
        <w:t xml:space="preserve">Срок полномочий уполномоченного представителя по финансовым вопросам кандидата начинается со дня регистрации уполномоченного представителя избирательной комиссией и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w:t>
      </w:r>
      <w:r w:rsidR="00AF7A66" w:rsidRPr="00101041">
        <w:rPr>
          <w:sz w:val="28"/>
          <w:szCs w:val="28"/>
        </w:rPr>
        <w:lastRenderedPageBreak/>
        <w:t>законную силу судебного решения.</w:t>
      </w:r>
    </w:p>
    <w:p w:rsidR="00AF7A66" w:rsidRPr="00101041" w:rsidRDefault="00AF7A66" w:rsidP="0080197A">
      <w:pPr>
        <w:widowControl w:val="0"/>
        <w:autoSpaceDE w:val="0"/>
        <w:autoSpaceDN w:val="0"/>
        <w:adjustRightInd w:val="0"/>
        <w:spacing w:line="360" w:lineRule="auto"/>
        <w:ind w:firstLine="709"/>
        <w:jc w:val="both"/>
        <w:rPr>
          <w:sz w:val="28"/>
          <w:szCs w:val="28"/>
        </w:rPr>
      </w:pPr>
      <w:r w:rsidRPr="00101041">
        <w:rPr>
          <w:sz w:val="28"/>
          <w:szCs w:val="28"/>
        </w:rPr>
        <w:t>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w:t>
      </w:r>
    </w:p>
    <w:p w:rsidR="00FE247F" w:rsidRPr="00101041" w:rsidRDefault="000C246C" w:rsidP="00934C62">
      <w:pPr>
        <w:pStyle w:val="aa"/>
        <w:spacing w:line="360" w:lineRule="auto"/>
        <w:ind w:firstLine="709"/>
        <w:jc w:val="both"/>
        <w:rPr>
          <w:sz w:val="28"/>
          <w:szCs w:val="28"/>
        </w:rPr>
      </w:pPr>
      <w:r w:rsidRPr="00101041">
        <w:rPr>
          <w:sz w:val="28"/>
          <w:szCs w:val="28"/>
        </w:rPr>
        <w:t>2.</w:t>
      </w:r>
      <w:r w:rsidR="002E5946" w:rsidRPr="00101041">
        <w:rPr>
          <w:sz w:val="28"/>
          <w:szCs w:val="28"/>
        </w:rPr>
        <w:t>6</w:t>
      </w:r>
      <w:r w:rsidRPr="00101041">
        <w:rPr>
          <w:sz w:val="28"/>
          <w:szCs w:val="28"/>
        </w:rPr>
        <w:t>.</w:t>
      </w:r>
      <w:r w:rsidR="00567C78" w:rsidRPr="00101041">
        <w:rPr>
          <w:sz w:val="28"/>
          <w:szCs w:val="28"/>
        </w:rPr>
        <w:t xml:space="preserve"> </w:t>
      </w:r>
      <w:r w:rsidR="002E5946" w:rsidRPr="00101041">
        <w:rPr>
          <w:sz w:val="28"/>
          <w:szCs w:val="28"/>
        </w:rPr>
        <w:t>И</w:t>
      </w:r>
      <w:r w:rsidR="00FE247F" w:rsidRPr="00101041">
        <w:rPr>
          <w:sz w:val="28"/>
          <w:szCs w:val="28"/>
        </w:rPr>
        <w:t>збирательное объединение, выдвинувшее список кандидатов, вправе назначить не более 15 уполномоченных представителей.</w:t>
      </w:r>
    </w:p>
    <w:p w:rsidR="00FE247F" w:rsidRPr="00101041" w:rsidRDefault="00FE247F" w:rsidP="00934C62">
      <w:pPr>
        <w:pStyle w:val="aa"/>
        <w:spacing w:line="360" w:lineRule="auto"/>
        <w:ind w:firstLine="709"/>
        <w:jc w:val="both"/>
        <w:rPr>
          <w:sz w:val="28"/>
          <w:szCs w:val="28"/>
        </w:rPr>
      </w:pPr>
      <w:r w:rsidRPr="00101041">
        <w:rPr>
          <w:sz w:val="28"/>
          <w:szCs w:val="28"/>
        </w:rPr>
        <w:t>Из общего числа уполномоченных представителей избирательное объединение, выдвинувшее список кандидатов, обязано назначить уполномоченных представителей избирательного объединения по финансовым вопросам.</w:t>
      </w:r>
    </w:p>
    <w:p w:rsidR="00FE247F" w:rsidRPr="00101041" w:rsidRDefault="00B83C09" w:rsidP="004734B7">
      <w:pPr>
        <w:pStyle w:val="aa"/>
        <w:spacing w:line="360" w:lineRule="auto"/>
        <w:ind w:firstLine="709"/>
        <w:jc w:val="both"/>
        <w:rPr>
          <w:sz w:val="28"/>
          <w:szCs w:val="28"/>
        </w:rPr>
      </w:pPr>
      <w:r w:rsidRPr="00101041">
        <w:rPr>
          <w:sz w:val="28"/>
          <w:szCs w:val="28"/>
        </w:rPr>
        <w:t>2.7</w:t>
      </w:r>
      <w:r w:rsidR="00BA7C27" w:rsidRPr="00101041">
        <w:rPr>
          <w:sz w:val="28"/>
          <w:szCs w:val="28"/>
        </w:rPr>
        <w:t xml:space="preserve">. </w:t>
      </w:r>
      <w:r w:rsidR="00FE247F" w:rsidRPr="00101041">
        <w:rPr>
          <w:sz w:val="28"/>
          <w:szCs w:val="28"/>
        </w:rPr>
        <w:t xml:space="preserve">Уполномоченные представители избирательного объединения по финансовым вопросам подлежат регистрации </w:t>
      </w:r>
      <w:r w:rsidR="005A46EB" w:rsidRPr="00101041">
        <w:rPr>
          <w:sz w:val="28"/>
          <w:szCs w:val="28"/>
        </w:rPr>
        <w:t xml:space="preserve">Центральной </w:t>
      </w:r>
      <w:r w:rsidR="00FE247F" w:rsidRPr="00101041">
        <w:rPr>
          <w:sz w:val="28"/>
          <w:szCs w:val="28"/>
        </w:rPr>
        <w:t>избирательной комиссией</w:t>
      </w:r>
      <w:r w:rsidR="005A46EB" w:rsidRPr="00101041">
        <w:rPr>
          <w:sz w:val="28"/>
          <w:szCs w:val="28"/>
        </w:rPr>
        <w:t xml:space="preserve"> Республики Татарстан</w:t>
      </w:r>
      <w:r w:rsidR="00FE247F" w:rsidRPr="00101041">
        <w:rPr>
          <w:sz w:val="28"/>
          <w:szCs w:val="28"/>
        </w:rPr>
        <w:t xml:space="preserve"> на основании решения </w:t>
      </w:r>
      <w:r w:rsidR="00EA269F" w:rsidRPr="00101041">
        <w:rPr>
          <w:rFonts w:eastAsiaTheme="minorHAnsi"/>
          <w:sz w:val="28"/>
          <w:szCs w:val="28"/>
          <w:lang w:eastAsia="en-US"/>
        </w:rPr>
        <w:t>съезда (конференции, общего собрания, собрания) избирательного объединения либо решением органа, уполномоченного на то уставом избирательного объединения</w:t>
      </w:r>
      <w:r w:rsidR="00EA269F" w:rsidRPr="00101041">
        <w:rPr>
          <w:sz w:val="28"/>
          <w:szCs w:val="28"/>
        </w:rPr>
        <w:t xml:space="preserve"> </w:t>
      </w:r>
      <w:r w:rsidR="00FE247F" w:rsidRPr="00101041">
        <w:rPr>
          <w:sz w:val="28"/>
          <w:szCs w:val="28"/>
        </w:rPr>
        <w:t xml:space="preserve">и нотариально удостоверенной доверенности, </w:t>
      </w:r>
      <w:r w:rsidR="00EA269F" w:rsidRPr="00101041">
        <w:rPr>
          <w:rFonts w:eastAsiaTheme="minorHAnsi"/>
          <w:sz w:val="28"/>
          <w:szCs w:val="28"/>
          <w:lang w:eastAsia="en-US"/>
        </w:rPr>
        <w:t>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r w:rsidR="00FE247F" w:rsidRPr="00101041">
        <w:rPr>
          <w:sz w:val="28"/>
          <w:szCs w:val="28"/>
        </w:rPr>
        <w:t xml:space="preserve">, и при предъявлении уполномоченным представителем избирательного объединения по финансовым вопросам паспорта или документа, заменяющего паспорт гражданина. Регистрация уполномоченных представителей избирательного объединения осуществляется в течение пяти дней </w:t>
      </w:r>
      <w:r w:rsidR="00E11484" w:rsidRPr="00101041">
        <w:rPr>
          <w:sz w:val="28"/>
          <w:szCs w:val="28"/>
        </w:rPr>
        <w:t>со дня поступления указанных документов</w:t>
      </w:r>
      <w:r w:rsidR="00FE247F" w:rsidRPr="00101041">
        <w:rPr>
          <w:sz w:val="28"/>
          <w:szCs w:val="28"/>
        </w:rPr>
        <w:t>.</w:t>
      </w:r>
    </w:p>
    <w:p w:rsidR="00AF7A66" w:rsidRPr="00101041" w:rsidRDefault="0010719D" w:rsidP="009C19B1">
      <w:pPr>
        <w:autoSpaceDE w:val="0"/>
        <w:autoSpaceDN w:val="0"/>
        <w:adjustRightInd w:val="0"/>
        <w:spacing w:line="360" w:lineRule="auto"/>
        <w:ind w:firstLine="708"/>
        <w:jc w:val="both"/>
        <w:rPr>
          <w:sz w:val="28"/>
          <w:szCs w:val="28"/>
        </w:rPr>
      </w:pPr>
      <w:r w:rsidRPr="00101041">
        <w:rPr>
          <w:sz w:val="28"/>
          <w:szCs w:val="28"/>
        </w:rPr>
        <w:t>2.</w:t>
      </w:r>
      <w:r w:rsidR="005A46EB" w:rsidRPr="00101041">
        <w:rPr>
          <w:sz w:val="28"/>
          <w:szCs w:val="28"/>
        </w:rPr>
        <w:t>8</w:t>
      </w:r>
      <w:r w:rsidR="00567C78" w:rsidRPr="00101041">
        <w:rPr>
          <w:sz w:val="28"/>
          <w:szCs w:val="28"/>
        </w:rPr>
        <w:t>.</w:t>
      </w:r>
      <w:r w:rsidRPr="00101041">
        <w:rPr>
          <w:sz w:val="28"/>
          <w:szCs w:val="28"/>
        </w:rPr>
        <w:t xml:space="preserve"> </w:t>
      </w:r>
      <w:r w:rsidR="00AF7A66" w:rsidRPr="00101041">
        <w:rPr>
          <w:sz w:val="28"/>
          <w:szCs w:val="28"/>
        </w:rPr>
        <w:t xml:space="preserve">Избирательное объединение по решению его уполномоченного на то органа вправе в любое время прекратить полномочия назначенного им </w:t>
      </w:r>
      <w:r w:rsidR="00AF7A66" w:rsidRPr="00101041">
        <w:rPr>
          <w:sz w:val="28"/>
          <w:szCs w:val="28"/>
        </w:rPr>
        <w:lastRenderedPageBreak/>
        <w:t xml:space="preserve">уполномоченного представителя, письменно известив его об этом и направив копию соответствующего решения в Центральную избирательную комиссию Республики Татарстан. Копия решения о прекращении полномочий уполномоченного представителя избирательного объединения по финансовым вопросам направляется также в филиал </w:t>
      </w:r>
      <w:r w:rsidR="005A12CA" w:rsidRPr="00101041">
        <w:rPr>
          <w:rFonts w:eastAsiaTheme="minorHAnsi"/>
          <w:sz w:val="28"/>
          <w:szCs w:val="28"/>
          <w:lang w:eastAsia="en-US"/>
        </w:rPr>
        <w:t>публичного акционерного общества «Сбербанк России»</w:t>
      </w:r>
      <w:r w:rsidR="00160673" w:rsidRPr="00101041">
        <w:rPr>
          <w:rFonts w:eastAsiaTheme="minorHAnsi"/>
          <w:sz w:val="28"/>
          <w:szCs w:val="28"/>
          <w:lang w:eastAsia="en-US"/>
        </w:rPr>
        <w:t xml:space="preserve"> (далее также - </w:t>
      </w:r>
      <w:r w:rsidR="00160673" w:rsidRPr="00101041">
        <w:rPr>
          <w:sz w:val="28"/>
          <w:szCs w:val="28"/>
        </w:rPr>
        <w:t>филиал ПАО «Сбербанк России»)</w:t>
      </w:r>
      <w:r w:rsidR="00AF7A66" w:rsidRPr="00101041">
        <w:rPr>
          <w:sz w:val="28"/>
          <w:szCs w:val="28"/>
        </w:rPr>
        <w:t>, другую кредитную организацию, в которых избирательное объединение открыло специальный избирательный счет для формирования своего избирательного фонда.</w:t>
      </w:r>
    </w:p>
    <w:p w:rsidR="00567C78" w:rsidRPr="00101041" w:rsidRDefault="00567C78" w:rsidP="0080197A">
      <w:pPr>
        <w:widowControl w:val="0"/>
        <w:autoSpaceDE w:val="0"/>
        <w:autoSpaceDN w:val="0"/>
        <w:adjustRightInd w:val="0"/>
        <w:spacing w:line="360" w:lineRule="auto"/>
        <w:ind w:firstLine="709"/>
        <w:jc w:val="both"/>
        <w:rPr>
          <w:sz w:val="28"/>
          <w:szCs w:val="28"/>
        </w:rPr>
      </w:pPr>
      <w:r w:rsidRPr="00101041">
        <w:rPr>
          <w:sz w:val="28"/>
          <w:szCs w:val="28"/>
        </w:rPr>
        <w:t>2.</w:t>
      </w:r>
      <w:r w:rsidR="005A46EB" w:rsidRPr="00101041">
        <w:rPr>
          <w:sz w:val="28"/>
          <w:szCs w:val="28"/>
        </w:rPr>
        <w:t>9</w:t>
      </w:r>
      <w:r w:rsidR="00531F19" w:rsidRPr="00101041">
        <w:rPr>
          <w:sz w:val="28"/>
          <w:szCs w:val="28"/>
        </w:rPr>
        <w:t xml:space="preserve">. </w:t>
      </w:r>
      <w:r w:rsidRPr="00101041">
        <w:rPr>
          <w:sz w:val="28"/>
          <w:szCs w:val="28"/>
        </w:rPr>
        <w:t>Срок полномочий уполномоченных представителей избирательного объединения по финансовым вопросам истекает через 50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5638B9" w:rsidRPr="00101041" w:rsidRDefault="005638B9" w:rsidP="0080197A">
      <w:pPr>
        <w:widowControl w:val="0"/>
        <w:autoSpaceDE w:val="0"/>
        <w:autoSpaceDN w:val="0"/>
        <w:adjustRightInd w:val="0"/>
        <w:spacing w:line="360" w:lineRule="auto"/>
        <w:ind w:firstLine="709"/>
        <w:jc w:val="both"/>
        <w:rPr>
          <w:sz w:val="28"/>
          <w:szCs w:val="28"/>
        </w:rPr>
      </w:pPr>
    </w:p>
    <w:p w:rsidR="00AF7A66" w:rsidRPr="00101041" w:rsidRDefault="00AF7A66" w:rsidP="006D2046">
      <w:pPr>
        <w:pStyle w:val="a3"/>
        <w:widowControl w:val="0"/>
        <w:numPr>
          <w:ilvl w:val="0"/>
          <w:numId w:val="6"/>
        </w:numPr>
        <w:autoSpaceDE w:val="0"/>
        <w:autoSpaceDN w:val="0"/>
        <w:adjustRightInd w:val="0"/>
        <w:spacing w:line="360" w:lineRule="auto"/>
        <w:ind w:left="0" w:firstLine="0"/>
        <w:jc w:val="center"/>
        <w:rPr>
          <w:b/>
          <w:bCs/>
          <w:sz w:val="28"/>
          <w:szCs w:val="28"/>
        </w:rPr>
      </w:pPr>
      <w:r w:rsidRPr="00101041">
        <w:rPr>
          <w:b/>
          <w:bCs/>
          <w:sz w:val="28"/>
          <w:szCs w:val="28"/>
        </w:rPr>
        <w:t>Создание избирательных фондов</w:t>
      </w:r>
    </w:p>
    <w:p w:rsidR="00AF7A66" w:rsidRPr="00101041" w:rsidRDefault="001E08C5" w:rsidP="0080197A">
      <w:pPr>
        <w:autoSpaceDE w:val="0"/>
        <w:autoSpaceDN w:val="0"/>
        <w:adjustRightInd w:val="0"/>
        <w:spacing w:line="360" w:lineRule="auto"/>
        <w:ind w:firstLine="709"/>
        <w:jc w:val="both"/>
        <w:rPr>
          <w:sz w:val="28"/>
          <w:szCs w:val="28"/>
        </w:rPr>
      </w:pPr>
      <w:r w:rsidRPr="00101041">
        <w:rPr>
          <w:sz w:val="28"/>
          <w:szCs w:val="28"/>
        </w:rPr>
        <w:t>3.1.</w:t>
      </w:r>
      <w:r w:rsidR="00E94BF6" w:rsidRPr="00101041">
        <w:rPr>
          <w:sz w:val="28"/>
          <w:szCs w:val="28"/>
        </w:rPr>
        <w:t xml:space="preserve"> </w:t>
      </w:r>
      <w:r w:rsidR="00AF7A66" w:rsidRPr="00101041">
        <w:rPr>
          <w:sz w:val="28"/>
          <w:szCs w:val="28"/>
        </w:rPr>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r w:rsidR="001A6331" w:rsidRPr="00101041">
        <w:rPr>
          <w:sz w:val="28"/>
          <w:szCs w:val="28"/>
        </w:rPr>
        <w:t>.</w:t>
      </w:r>
    </w:p>
    <w:p w:rsidR="00AF7A66" w:rsidRPr="00101041" w:rsidRDefault="00E94BF6" w:rsidP="0080197A">
      <w:pPr>
        <w:autoSpaceDE w:val="0"/>
        <w:autoSpaceDN w:val="0"/>
        <w:adjustRightInd w:val="0"/>
        <w:spacing w:line="360" w:lineRule="auto"/>
        <w:ind w:firstLine="709"/>
        <w:jc w:val="both"/>
        <w:rPr>
          <w:color w:val="FF0000"/>
          <w:sz w:val="28"/>
          <w:szCs w:val="28"/>
        </w:rPr>
      </w:pPr>
      <w:r w:rsidRPr="00101041">
        <w:rPr>
          <w:sz w:val="28"/>
          <w:szCs w:val="28"/>
        </w:rPr>
        <w:t>3.2</w:t>
      </w:r>
      <w:r w:rsidR="001E08C5" w:rsidRPr="00101041">
        <w:rPr>
          <w:sz w:val="28"/>
          <w:szCs w:val="28"/>
        </w:rPr>
        <w:t>.</w:t>
      </w:r>
      <w:r w:rsidRPr="00101041">
        <w:rPr>
          <w:sz w:val="28"/>
          <w:szCs w:val="28"/>
        </w:rPr>
        <w:t xml:space="preserve"> Предельный размер расходования средств избирательного фонда кандидата в депутаты Государственного Совета </w:t>
      </w:r>
      <w:r w:rsidR="008E33CF" w:rsidRPr="00101041">
        <w:rPr>
          <w:sz w:val="28"/>
          <w:szCs w:val="28"/>
        </w:rPr>
        <w:t xml:space="preserve">Республики Татарстан </w:t>
      </w:r>
      <w:r w:rsidR="00095156" w:rsidRPr="00101041">
        <w:rPr>
          <w:sz w:val="28"/>
          <w:szCs w:val="28"/>
        </w:rPr>
        <w:t xml:space="preserve"> </w:t>
      </w:r>
      <w:r w:rsidR="003F5EFA" w:rsidRPr="00101041">
        <w:rPr>
          <w:sz w:val="28"/>
          <w:szCs w:val="28"/>
        </w:rPr>
        <w:t>не может превышать 5</w:t>
      </w:r>
      <w:r w:rsidR="00FB76C6" w:rsidRPr="00101041">
        <w:rPr>
          <w:sz w:val="28"/>
          <w:szCs w:val="28"/>
        </w:rPr>
        <w:t> 000 000</w:t>
      </w:r>
      <w:r w:rsidRPr="00101041">
        <w:rPr>
          <w:sz w:val="28"/>
          <w:szCs w:val="28"/>
        </w:rPr>
        <w:t xml:space="preserve"> рублей. </w:t>
      </w:r>
    </w:p>
    <w:p w:rsidR="00AF7A66" w:rsidRPr="00101041" w:rsidRDefault="00526932" w:rsidP="0080197A">
      <w:pPr>
        <w:autoSpaceDE w:val="0"/>
        <w:autoSpaceDN w:val="0"/>
        <w:adjustRightInd w:val="0"/>
        <w:spacing w:line="360" w:lineRule="auto"/>
        <w:ind w:firstLine="709"/>
        <w:jc w:val="both"/>
        <w:rPr>
          <w:sz w:val="28"/>
          <w:szCs w:val="28"/>
        </w:rPr>
      </w:pPr>
      <w:r w:rsidRPr="00101041">
        <w:rPr>
          <w:sz w:val="28"/>
          <w:szCs w:val="28"/>
        </w:rPr>
        <w:t>3</w:t>
      </w:r>
      <w:r w:rsidR="00D36C67" w:rsidRPr="00101041">
        <w:rPr>
          <w:sz w:val="28"/>
          <w:szCs w:val="28"/>
        </w:rPr>
        <w:t>.</w:t>
      </w:r>
      <w:r w:rsidR="00E94BF6" w:rsidRPr="00101041">
        <w:rPr>
          <w:sz w:val="28"/>
          <w:szCs w:val="28"/>
        </w:rPr>
        <w:t>3</w:t>
      </w:r>
      <w:r w:rsidR="001E08C5" w:rsidRPr="00101041">
        <w:rPr>
          <w:sz w:val="28"/>
          <w:szCs w:val="28"/>
        </w:rPr>
        <w:t>.</w:t>
      </w:r>
      <w:r w:rsidR="00AF7A66" w:rsidRPr="00101041">
        <w:rPr>
          <w:sz w:val="28"/>
          <w:szCs w:val="28"/>
        </w:rPr>
        <w:t xml:space="preserve"> Избирательные фонды кандидатов в депутаты Государственного Совета </w:t>
      </w:r>
      <w:r w:rsidR="008E33CF" w:rsidRPr="00101041">
        <w:rPr>
          <w:sz w:val="28"/>
          <w:szCs w:val="28"/>
        </w:rPr>
        <w:t xml:space="preserve">Республики Татарстан </w:t>
      </w:r>
      <w:r w:rsidR="00095156" w:rsidRPr="00101041">
        <w:rPr>
          <w:sz w:val="28"/>
          <w:szCs w:val="28"/>
        </w:rPr>
        <w:t xml:space="preserve"> </w:t>
      </w:r>
      <w:r w:rsidR="00AF7A66" w:rsidRPr="00101041">
        <w:rPr>
          <w:sz w:val="28"/>
          <w:szCs w:val="28"/>
        </w:rPr>
        <w:t>могут создаваться за счет:</w:t>
      </w:r>
    </w:p>
    <w:p w:rsidR="001F2C22" w:rsidRPr="00101041" w:rsidRDefault="001F2C22" w:rsidP="0080197A">
      <w:pPr>
        <w:widowControl w:val="0"/>
        <w:autoSpaceDE w:val="0"/>
        <w:autoSpaceDN w:val="0"/>
        <w:adjustRightInd w:val="0"/>
        <w:spacing w:line="360" w:lineRule="auto"/>
        <w:ind w:firstLine="709"/>
        <w:jc w:val="both"/>
        <w:rPr>
          <w:sz w:val="28"/>
          <w:szCs w:val="28"/>
        </w:rPr>
      </w:pPr>
      <w:r w:rsidRPr="00101041">
        <w:rPr>
          <w:sz w:val="28"/>
          <w:szCs w:val="28"/>
        </w:rPr>
        <w:t>1</w:t>
      </w:r>
      <w:r w:rsidR="00AF7A66" w:rsidRPr="00101041">
        <w:rPr>
          <w:sz w:val="28"/>
          <w:szCs w:val="28"/>
        </w:rPr>
        <w:t xml:space="preserve">) </w:t>
      </w:r>
      <w:r w:rsidRPr="00101041">
        <w:rPr>
          <w:sz w:val="28"/>
          <w:szCs w:val="28"/>
        </w:rPr>
        <w:t>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w:t>
      </w:r>
      <w:r w:rsidR="007A3988" w:rsidRPr="00101041">
        <w:rPr>
          <w:sz w:val="28"/>
          <w:szCs w:val="28"/>
        </w:rPr>
        <w:t xml:space="preserve"> (</w:t>
      </w:r>
      <w:r w:rsidR="003F5EFA" w:rsidRPr="00101041">
        <w:rPr>
          <w:sz w:val="28"/>
          <w:szCs w:val="28"/>
        </w:rPr>
        <w:t>2</w:t>
      </w:r>
      <w:r w:rsidR="007A3988" w:rsidRPr="00101041">
        <w:rPr>
          <w:sz w:val="28"/>
          <w:szCs w:val="28"/>
        </w:rPr>
        <w:t> 500 000 рублей)</w:t>
      </w:r>
      <w:r w:rsidRPr="00101041">
        <w:rPr>
          <w:sz w:val="28"/>
          <w:szCs w:val="28"/>
        </w:rPr>
        <w:t>;</w:t>
      </w:r>
    </w:p>
    <w:p w:rsidR="001F2C22" w:rsidRPr="00101041" w:rsidRDefault="001F2C22" w:rsidP="0080197A">
      <w:pPr>
        <w:widowControl w:val="0"/>
        <w:autoSpaceDE w:val="0"/>
        <w:autoSpaceDN w:val="0"/>
        <w:adjustRightInd w:val="0"/>
        <w:spacing w:line="360" w:lineRule="auto"/>
        <w:ind w:firstLine="709"/>
        <w:jc w:val="both"/>
        <w:rPr>
          <w:sz w:val="28"/>
          <w:szCs w:val="28"/>
        </w:rPr>
      </w:pPr>
      <w:r w:rsidRPr="00101041">
        <w:rPr>
          <w:sz w:val="28"/>
          <w:szCs w:val="28"/>
        </w:rPr>
        <w:t>2</w:t>
      </w:r>
      <w:r w:rsidR="00AF7A66" w:rsidRPr="00101041">
        <w:rPr>
          <w:sz w:val="28"/>
          <w:szCs w:val="28"/>
        </w:rPr>
        <w:t xml:space="preserve">) </w:t>
      </w:r>
      <w:r w:rsidRPr="00101041">
        <w:rPr>
          <w:sz w:val="28"/>
          <w:szCs w:val="28"/>
        </w:rPr>
        <w:t>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w:t>
      </w:r>
      <w:r w:rsidR="007A3988" w:rsidRPr="00101041">
        <w:rPr>
          <w:sz w:val="28"/>
          <w:szCs w:val="28"/>
        </w:rPr>
        <w:t xml:space="preserve"> (</w:t>
      </w:r>
      <w:r w:rsidR="003F5EFA" w:rsidRPr="00101041">
        <w:rPr>
          <w:sz w:val="28"/>
          <w:szCs w:val="28"/>
        </w:rPr>
        <w:t>2</w:t>
      </w:r>
      <w:r w:rsidR="007A3988" w:rsidRPr="00101041">
        <w:rPr>
          <w:sz w:val="28"/>
          <w:szCs w:val="28"/>
        </w:rPr>
        <w:t> 500 000 рублей)</w:t>
      </w:r>
      <w:r w:rsidRPr="00101041">
        <w:rPr>
          <w:sz w:val="28"/>
          <w:szCs w:val="28"/>
        </w:rPr>
        <w:t>;</w:t>
      </w:r>
    </w:p>
    <w:p w:rsidR="001F2C22" w:rsidRPr="00101041" w:rsidRDefault="000A3F33" w:rsidP="0080197A">
      <w:pPr>
        <w:widowControl w:val="0"/>
        <w:autoSpaceDE w:val="0"/>
        <w:autoSpaceDN w:val="0"/>
        <w:adjustRightInd w:val="0"/>
        <w:spacing w:line="360" w:lineRule="auto"/>
        <w:ind w:firstLine="709"/>
        <w:jc w:val="both"/>
        <w:rPr>
          <w:sz w:val="28"/>
          <w:szCs w:val="28"/>
        </w:rPr>
      </w:pPr>
      <w:r w:rsidRPr="00101041">
        <w:rPr>
          <w:sz w:val="28"/>
          <w:szCs w:val="28"/>
        </w:rPr>
        <w:t>3</w:t>
      </w:r>
      <w:r w:rsidR="00AF7A66" w:rsidRPr="00101041">
        <w:rPr>
          <w:sz w:val="28"/>
          <w:szCs w:val="28"/>
        </w:rPr>
        <w:t xml:space="preserve">) </w:t>
      </w:r>
      <w:r w:rsidR="001F2C22" w:rsidRPr="00101041">
        <w:rPr>
          <w:sz w:val="28"/>
          <w:szCs w:val="28"/>
        </w:rPr>
        <w:t>добровольных пожертвований граждан в размере, не превышающем 1 процента от предельной суммы всех расходов из средств избирательного фонда кандидата</w:t>
      </w:r>
      <w:r w:rsidR="007A3988" w:rsidRPr="00101041">
        <w:rPr>
          <w:sz w:val="28"/>
          <w:szCs w:val="28"/>
        </w:rPr>
        <w:t xml:space="preserve"> (</w:t>
      </w:r>
      <w:r w:rsidR="003F5EFA" w:rsidRPr="00101041">
        <w:rPr>
          <w:sz w:val="28"/>
          <w:szCs w:val="28"/>
        </w:rPr>
        <w:t>5</w:t>
      </w:r>
      <w:r w:rsidR="007A3988" w:rsidRPr="00101041">
        <w:rPr>
          <w:sz w:val="28"/>
          <w:szCs w:val="28"/>
        </w:rPr>
        <w:t>0 000 рублей</w:t>
      </w:r>
      <w:r w:rsidR="004D2F0A" w:rsidRPr="00101041">
        <w:rPr>
          <w:sz w:val="28"/>
          <w:szCs w:val="28"/>
        </w:rPr>
        <w:t>)</w:t>
      </w:r>
      <w:r w:rsidR="000E483D" w:rsidRPr="00101041">
        <w:rPr>
          <w:sz w:val="28"/>
          <w:szCs w:val="28"/>
        </w:rPr>
        <w:t xml:space="preserve"> для каждого гражданина</w:t>
      </w:r>
      <w:r w:rsidR="001F2C22" w:rsidRPr="00101041">
        <w:rPr>
          <w:sz w:val="28"/>
          <w:szCs w:val="28"/>
        </w:rPr>
        <w:t>;</w:t>
      </w:r>
    </w:p>
    <w:p w:rsidR="000E483D" w:rsidRPr="00101041" w:rsidRDefault="000A3F33" w:rsidP="0080197A">
      <w:pPr>
        <w:widowControl w:val="0"/>
        <w:autoSpaceDE w:val="0"/>
        <w:autoSpaceDN w:val="0"/>
        <w:adjustRightInd w:val="0"/>
        <w:spacing w:line="360" w:lineRule="auto"/>
        <w:ind w:firstLine="709"/>
        <w:jc w:val="both"/>
        <w:rPr>
          <w:sz w:val="28"/>
          <w:szCs w:val="28"/>
        </w:rPr>
      </w:pPr>
      <w:r w:rsidRPr="00101041">
        <w:rPr>
          <w:sz w:val="28"/>
          <w:szCs w:val="28"/>
        </w:rPr>
        <w:t>4</w:t>
      </w:r>
      <w:r w:rsidR="00AF7A66" w:rsidRPr="00101041">
        <w:rPr>
          <w:sz w:val="28"/>
          <w:szCs w:val="28"/>
        </w:rPr>
        <w:t xml:space="preserve">) </w:t>
      </w:r>
      <w:r w:rsidR="000E483D" w:rsidRPr="00101041">
        <w:rPr>
          <w:sz w:val="28"/>
          <w:szCs w:val="28"/>
        </w:rPr>
        <w:t>добровольных пожертвований юридических лиц в размере, не превышающем 40 процентов от предельной суммы всех расходов из средств избирательного фонда кандидата</w:t>
      </w:r>
      <w:r w:rsidR="003F5EFA" w:rsidRPr="00101041">
        <w:rPr>
          <w:sz w:val="28"/>
          <w:szCs w:val="28"/>
        </w:rPr>
        <w:t xml:space="preserve"> (2</w:t>
      </w:r>
      <w:r w:rsidR="007A3988" w:rsidRPr="00101041">
        <w:rPr>
          <w:sz w:val="28"/>
          <w:szCs w:val="28"/>
        </w:rPr>
        <w:t> </w:t>
      </w:r>
      <w:r w:rsidR="003F5EFA" w:rsidRPr="00101041">
        <w:rPr>
          <w:sz w:val="28"/>
          <w:szCs w:val="28"/>
        </w:rPr>
        <w:t>0</w:t>
      </w:r>
      <w:r w:rsidR="007A3988" w:rsidRPr="00101041">
        <w:rPr>
          <w:sz w:val="28"/>
          <w:szCs w:val="28"/>
        </w:rPr>
        <w:t>00 000 рублей</w:t>
      </w:r>
      <w:r w:rsidR="004D2F0A" w:rsidRPr="00101041">
        <w:rPr>
          <w:sz w:val="28"/>
          <w:szCs w:val="28"/>
        </w:rPr>
        <w:t>)</w:t>
      </w:r>
      <w:r w:rsidR="000E483D" w:rsidRPr="00101041">
        <w:rPr>
          <w:sz w:val="28"/>
          <w:szCs w:val="28"/>
        </w:rPr>
        <w:t xml:space="preserve"> для каждого юридического лица.</w:t>
      </w:r>
    </w:p>
    <w:p w:rsidR="00116436" w:rsidRPr="00101041" w:rsidRDefault="00116436" w:rsidP="0080197A">
      <w:pPr>
        <w:autoSpaceDE w:val="0"/>
        <w:autoSpaceDN w:val="0"/>
        <w:adjustRightInd w:val="0"/>
        <w:spacing w:line="360" w:lineRule="auto"/>
        <w:ind w:firstLine="709"/>
        <w:jc w:val="both"/>
        <w:rPr>
          <w:color w:val="FF0000"/>
          <w:sz w:val="28"/>
          <w:szCs w:val="28"/>
        </w:rPr>
      </w:pPr>
      <w:r w:rsidRPr="00101041">
        <w:rPr>
          <w:sz w:val="28"/>
          <w:szCs w:val="28"/>
        </w:rPr>
        <w:t>3.4</w:t>
      </w:r>
      <w:r w:rsidR="001E08C5" w:rsidRPr="00101041">
        <w:rPr>
          <w:sz w:val="28"/>
          <w:szCs w:val="28"/>
        </w:rPr>
        <w:t>.</w:t>
      </w:r>
      <w:r w:rsidRPr="00101041">
        <w:rPr>
          <w:sz w:val="28"/>
          <w:szCs w:val="28"/>
        </w:rPr>
        <w:t xml:space="preserve">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36C67" w:rsidRPr="00101041" w:rsidRDefault="00845BCF" w:rsidP="0080197A">
      <w:pPr>
        <w:autoSpaceDE w:val="0"/>
        <w:autoSpaceDN w:val="0"/>
        <w:adjustRightInd w:val="0"/>
        <w:spacing w:line="360" w:lineRule="auto"/>
        <w:ind w:firstLine="709"/>
        <w:jc w:val="both"/>
        <w:rPr>
          <w:sz w:val="28"/>
          <w:szCs w:val="28"/>
        </w:rPr>
      </w:pPr>
      <w:r w:rsidRPr="00101041">
        <w:rPr>
          <w:sz w:val="28"/>
          <w:szCs w:val="28"/>
        </w:rPr>
        <w:t>3.5</w:t>
      </w:r>
      <w:r w:rsidR="001E08C5" w:rsidRPr="00101041">
        <w:rPr>
          <w:sz w:val="28"/>
          <w:szCs w:val="28"/>
        </w:rPr>
        <w:t>.</w:t>
      </w:r>
      <w:r w:rsidRPr="00101041">
        <w:rPr>
          <w:sz w:val="28"/>
          <w:szCs w:val="28"/>
        </w:rPr>
        <w:t xml:space="preserve">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r w:rsidR="00095156" w:rsidRPr="00101041">
        <w:rPr>
          <w:sz w:val="28"/>
          <w:szCs w:val="28"/>
        </w:rPr>
        <w:t>частью 1 статьи 67 Избирательного кодекса Республики Татарстан</w:t>
      </w:r>
      <w:r w:rsidRPr="00101041">
        <w:rPr>
          <w:sz w:val="28"/>
          <w:szCs w:val="28"/>
        </w:rPr>
        <w:t>,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E10FEC" w:rsidRPr="00101041" w:rsidRDefault="00D36C67" w:rsidP="0080197A">
      <w:pPr>
        <w:widowControl w:val="0"/>
        <w:autoSpaceDE w:val="0"/>
        <w:autoSpaceDN w:val="0"/>
        <w:adjustRightInd w:val="0"/>
        <w:spacing w:line="360" w:lineRule="auto"/>
        <w:ind w:firstLine="709"/>
        <w:jc w:val="both"/>
        <w:rPr>
          <w:sz w:val="28"/>
          <w:szCs w:val="28"/>
        </w:rPr>
      </w:pPr>
      <w:r w:rsidRPr="00101041">
        <w:rPr>
          <w:sz w:val="28"/>
          <w:szCs w:val="28"/>
        </w:rPr>
        <w:t>3.</w:t>
      </w:r>
      <w:r w:rsidR="001E08C5" w:rsidRPr="00101041">
        <w:rPr>
          <w:sz w:val="28"/>
          <w:szCs w:val="28"/>
        </w:rPr>
        <w:t>6.</w:t>
      </w:r>
      <w:r w:rsidRPr="00101041">
        <w:rPr>
          <w:sz w:val="28"/>
          <w:szCs w:val="28"/>
        </w:rPr>
        <w:t xml:space="preserve"> </w:t>
      </w:r>
      <w:r w:rsidR="00E94BF6" w:rsidRPr="00101041">
        <w:rPr>
          <w:sz w:val="28"/>
          <w:szCs w:val="28"/>
        </w:rPr>
        <w:t>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Центральной избирательной комиссией Республики Татарстан.</w:t>
      </w:r>
    </w:p>
    <w:p w:rsidR="00D36C67" w:rsidRPr="00101041" w:rsidRDefault="001E08C5" w:rsidP="0080197A">
      <w:pPr>
        <w:widowControl w:val="0"/>
        <w:autoSpaceDE w:val="0"/>
        <w:autoSpaceDN w:val="0"/>
        <w:adjustRightInd w:val="0"/>
        <w:spacing w:line="360" w:lineRule="auto"/>
        <w:ind w:firstLine="709"/>
        <w:jc w:val="both"/>
        <w:rPr>
          <w:sz w:val="28"/>
          <w:szCs w:val="28"/>
        </w:rPr>
      </w:pPr>
      <w:r w:rsidRPr="00101041">
        <w:rPr>
          <w:sz w:val="28"/>
          <w:szCs w:val="28"/>
        </w:rPr>
        <w:t>3.7.</w:t>
      </w:r>
      <w:r w:rsidR="00D36C67" w:rsidRPr="00101041">
        <w:rPr>
          <w:sz w:val="28"/>
          <w:szCs w:val="28"/>
        </w:rPr>
        <w:t xml:space="preserve"> Предельный размер расходования средств избирательного фонда избирательного объединения, выдвинувшего список кандидатов на выборах в Государственный Совет Республики Татарстан, не может превышать </w:t>
      </w:r>
      <w:r w:rsidR="00F73400" w:rsidRPr="00101041">
        <w:rPr>
          <w:sz w:val="28"/>
          <w:szCs w:val="28"/>
        </w:rPr>
        <w:t>5</w:t>
      </w:r>
      <w:r w:rsidR="00D36C67" w:rsidRPr="00101041">
        <w:rPr>
          <w:sz w:val="28"/>
          <w:szCs w:val="28"/>
        </w:rPr>
        <w:t>0</w:t>
      </w:r>
      <w:r w:rsidR="00FB76C6" w:rsidRPr="00101041">
        <w:rPr>
          <w:sz w:val="28"/>
          <w:szCs w:val="28"/>
        </w:rPr>
        <w:t> 000 000</w:t>
      </w:r>
      <w:r w:rsidR="00D36C67" w:rsidRPr="00101041">
        <w:rPr>
          <w:sz w:val="28"/>
          <w:szCs w:val="28"/>
        </w:rPr>
        <w:t xml:space="preserve"> рублей.</w:t>
      </w:r>
    </w:p>
    <w:p w:rsidR="000A3F33" w:rsidRPr="00101041" w:rsidRDefault="001E08C5" w:rsidP="0080197A">
      <w:pPr>
        <w:widowControl w:val="0"/>
        <w:autoSpaceDE w:val="0"/>
        <w:autoSpaceDN w:val="0"/>
        <w:adjustRightInd w:val="0"/>
        <w:spacing w:line="360" w:lineRule="auto"/>
        <w:ind w:firstLine="709"/>
        <w:jc w:val="both"/>
        <w:rPr>
          <w:sz w:val="28"/>
          <w:szCs w:val="28"/>
        </w:rPr>
      </w:pPr>
      <w:r w:rsidRPr="00101041">
        <w:rPr>
          <w:sz w:val="28"/>
          <w:szCs w:val="28"/>
        </w:rPr>
        <w:t>3.8.</w:t>
      </w:r>
      <w:r w:rsidR="000A3F33" w:rsidRPr="00101041">
        <w:rPr>
          <w:sz w:val="28"/>
          <w:szCs w:val="28"/>
        </w:rPr>
        <w:t xml:space="preserve"> Избирательные фонды избирательных объединений, выдвинувших списки кандидатов на выборах в Государственный Совет Республики Татарстан, могут создаваться за счет:</w:t>
      </w:r>
    </w:p>
    <w:p w:rsidR="008276A3" w:rsidRPr="00101041" w:rsidRDefault="008276A3" w:rsidP="0080197A">
      <w:pPr>
        <w:widowControl w:val="0"/>
        <w:autoSpaceDE w:val="0"/>
        <w:autoSpaceDN w:val="0"/>
        <w:adjustRightInd w:val="0"/>
        <w:spacing w:line="360" w:lineRule="auto"/>
        <w:ind w:firstLine="709"/>
        <w:jc w:val="both"/>
        <w:rPr>
          <w:sz w:val="28"/>
          <w:szCs w:val="28"/>
        </w:rPr>
      </w:pPr>
      <w:r w:rsidRPr="00101041">
        <w:rPr>
          <w:sz w:val="28"/>
          <w:szCs w:val="28"/>
        </w:rPr>
        <w:t>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w:t>
      </w:r>
      <w:r w:rsidR="00F73400" w:rsidRPr="00101041">
        <w:rPr>
          <w:sz w:val="28"/>
          <w:szCs w:val="28"/>
        </w:rPr>
        <w:t>да избирательного объединения (2</w:t>
      </w:r>
      <w:r w:rsidRPr="00101041">
        <w:rPr>
          <w:sz w:val="28"/>
          <w:szCs w:val="28"/>
        </w:rPr>
        <w:t>5 000 000 рублей);</w:t>
      </w:r>
    </w:p>
    <w:p w:rsidR="008276A3" w:rsidRPr="00101041" w:rsidRDefault="008276A3" w:rsidP="0080197A">
      <w:pPr>
        <w:widowControl w:val="0"/>
        <w:autoSpaceDE w:val="0"/>
        <w:autoSpaceDN w:val="0"/>
        <w:adjustRightInd w:val="0"/>
        <w:spacing w:line="360" w:lineRule="auto"/>
        <w:ind w:firstLine="709"/>
        <w:jc w:val="both"/>
        <w:rPr>
          <w:sz w:val="28"/>
          <w:szCs w:val="28"/>
        </w:rPr>
      </w:pPr>
      <w:r w:rsidRPr="00101041">
        <w:rPr>
          <w:sz w:val="28"/>
          <w:szCs w:val="28"/>
        </w:rPr>
        <w:t>2) добровольных пожертвований граждан в размере, не превышающем 0,1 процента от предельной суммы всех расходов из средств избирательного фонда избирательного объединения (</w:t>
      </w:r>
      <w:r w:rsidR="00F73400" w:rsidRPr="00101041">
        <w:rPr>
          <w:sz w:val="28"/>
          <w:szCs w:val="28"/>
        </w:rPr>
        <w:t>5</w:t>
      </w:r>
      <w:r w:rsidRPr="00101041">
        <w:rPr>
          <w:sz w:val="28"/>
          <w:szCs w:val="28"/>
        </w:rPr>
        <w:t>0 000 рублей</w:t>
      </w:r>
      <w:r w:rsidR="004D2F0A" w:rsidRPr="00101041">
        <w:rPr>
          <w:sz w:val="28"/>
          <w:szCs w:val="28"/>
        </w:rPr>
        <w:t>)</w:t>
      </w:r>
      <w:r w:rsidRPr="00101041">
        <w:rPr>
          <w:sz w:val="28"/>
          <w:szCs w:val="28"/>
        </w:rPr>
        <w:t xml:space="preserve"> для каждого гражданина;</w:t>
      </w:r>
    </w:p>
    <w:p w:rsidR="008276A3" w:rsidRPr="00101041" w:rsidRDefault="008276A3" w:rsidP="0080197A">
      <w:pPr>
        <w:widowControl w:val="0"/>
        <w:autoSpaceDE w:val="0"/>
        <w:autoSpaceDN w:val="0"/>
        <w:adjustRightInd w:val="0"/>
        <w:spacing w:line="360" w:lineRule="auto"/>
        <w:ind w:firstLine="709"/>
        <w:jc w:val="both"/>
        <w:rPr>
          <w:sz w:val="28"/>
          <w:szCs w:val="28"/>
        </w:rPr>
      </w:pPr>
      <w:r w:rsidRPr="00101041">
        <w:rPr>
          <w:sz w:val="28"/>
          <w:szCs w:val="28"/>
        </w:rPr>
        <w:t>3) добровольных пожертвований юридических лиц в размере, не превышающем 4 процентов от предельной суммы всех расходов из средств избирательного фонда избирательного объединения</w:t>
      </w:r>
      <w:r w:rsidR="00A81EAB" w:rsidRPr="00101041">
        <w:rPr>
          <w:sz w:val="28"/>
          <w:szCs w:val="28"/>
        </w:rPr>
        <w:t xml:space="preserve"> (</w:t>
      </w:r>
      <w:r w:rsidR="00F73400" w:rsidRPr="00101041">
        <w:rPr>
          <w:sz w:val="28"/>
          <w:szCs w:val="28"/>
        </w:rPr>
        <w:t>2</w:t>
      </w:r>
      <w:r w:rsidR="00A81EAB" w:rsidRPr="00101041">
        <w:rPr>
          <w:sz w:val="28"/>
          <w:szCs w:val="28"/>
        </w:rPr>
        <w:t> </w:t>
      </w:r>
      <w:r w:rsidR="00F73400" w:rsidRPr="00101041">
        <w:rPr>
          <w:sz w:val="28"/>
          <w:szCs w:val="28"/>
        </w:rPr>
        <w:t>0</w:t>
      </w:r>
      <w:r w:rsidR="00A81EAB" w:rsidRPr="00101041">
        <w:rPr>
          <w:sz w:val="28"/>
          <w:szCs w:val="28"/>
        </w:rPr>
        <w:t>00 000 рублей</w:t>
      </w:r>
      <w:r w:rsidR="004D2F0A" w:rsidRPr="00101041">
        <w:rPr>
          <w:sz w:val="28"/>
          <w:szCs w:val="28"/>
        </w:rPr>
        <w:t>)</w:t>
      </w:r>
      <w:r w:rsidRPr="00101041">
        <w:rPr>
          <w:sz w:val="28"/>
          <w:szCs w:val="28"/>
        </w:rPr>
        <w:t xml:space="preserve"> для каждого юридического лица.</w:t>
      </w:r>
    </w:p>
    <w:p w:rsidR="007A7BF0" w:rsidRPr="00101041" w:rsidRDefault="007A7BF0" w:rsidP="0080197A">
      <w:pPr>
        <w:widowControl w:val="0"/>
        <w:autoSpaceDE w:val="0"/>
        <w:autoSpaceDN w:val="0"/>
        <w:adjustRightInd w:val="0"/>
        <w:spacing w:line="360" w:lineRule="auto"/>
        <w:ind w:firstLine="540"/>
        <w:jc w:val="both"/>
        <w:rPr>
          <w:sz w:val="28"/>
          <w:szCs w:val="28"/>
        </w:rPr>
      </w:pPr>
      <w:r w:rsidRPr="00101041">
        <w:rPr>
          <w:sz w:val="28"/>
          <w:szCs w:val="28"/>
        </w:rPr>
        <w:t>3.9. Избирательное объединение, выдвинувшее кандидатов по одномандатным избирательным округам, избирательный фонд не создает.</w:t>
      </w:r>
    </w:p>
    <w:p w:rsidR="00450792" w:rsidRPr="00101041" w:rsidRDefault="00450792" w:rsidP="00450792">
      <w:pPr>
        <w:autoSpaceDE w:val="0"/>
        <w:autoSpaceDN w:val="0"/>
        <w:adjustRightInd w:val="0"/>
        <w:spacing w:line="360" w:lineRule="auto"/>
        <w:ind w:firstLine="540"/>
        <w:jc w:val="both"/>
        <w:rPr>
          <w:rFonts w:eastAsiaTheme="minorHAnsi"/>
          <w:sz w:val="28"/>
          <w:szCs w:val="28"/>
          <w:lang w:eastAsia="en-US"/>
        </w:rPr>
      </w:pPr>
      <w:r w:rsidRPr="00101041">
        <w:rPr>
          <w:sz w:val="28"/>
          <w:szCs w:val="28"/>
        </w:rPr>
        <w:t xml:space="preserve">3.10. </w:t>
      </w:r>
      <w:r w:rsidRPr="00101041">
        <w:rPr>
          <w:rFonts w:eastAsiaTheme="minorHAnsi"/>
          <w:sz w:val="28"/>
          <w:szCs w:val="28"/>
          <w:lang w:eastAsia="en-US"/>
        </w:rPr>
        <w:t xml:space="preserve">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w:t>
      </w:r>
      <w:r w:rsidR="000C7FD1" w:rsidRPr="00101041">
        <w:rPr>
          <w:rFonts w:eastAsiaTheme="minorHAnsi"/>
          <w:sz w:val="28"/>
          <w:szCs w:val="28"/>
          <w:lang w:eastAsia="en-US"/>
        </w:rPr>
        <w:t xml:space="preserve">соответствующего </w:t>
      </w:r>
      <w:r w:rsidRPr="00101041">
        <w:rPr>
          <w:rFonts w:eastAsiaTheme="minorHAnsi"/>
          <w:sz w:val="28"/>
          <w:szCs w:val="28"/>
          <w:lang w:eastAsia="en-US"/>
        </w:rPr>
        <w:t>предельного размера расходования средств избирательного фонда</w:t>
      </w:r>
      <w:r w:rsidR="004270A4" w:rsidRPr="00101041">
        <w:rPr>
          <w:rFonts w:eastAsiaTheme="minorHAnsi"/>
          <w:sz w:val="28"/>
          <w:szCs w:val="28"/>
          <w:lang w:eastAsia="en-US"/>
        </w:rPr>
        <w:t xml:space="preserve"> (1 500 000 – для кандидатов, 15 000 000 – для избирательных объединений, выдвинувших списки кандидатов)</w:t>
      </w:r>
      <w:r w:rsidRPr="00101041">
        <w:rPr>
          <w:rFonts w:eastAsiaTheme="minorHAnsi"/>
          <w:sz w:val="28"/>
          <w:szCs w:val="28"/>
          <w:lang w:eastAsia="en-US"/>
        </w:rPr>
        <w:t>.</w:t>
      </w:r>
    </w:p>
    <w:p w:rsidR="00463484" w:rsidRDefault="00463484" w:rsidP="00463484">
      <w:pPr>
        <w:autoSpaceDE w:val="0"/>
        <w:autoSpaceDN w:val="0"/>
        <w:adjustRightInd w:val="0"/>
        <w:spacing w:line="360" w:lineRule="auto"/>
        <w:ind w:firstLine="540"/>
        <w:jc w:val="both"/>
        <w:rPr>
          <w:rFonts w:eastAsiaTheme="minorHAnsi"/>
          <w:sz w:val="28"/>
          <w:szCs w:val="28"/>
          <w:lang w:eastAsia="en-US"/>
        </w:rPr>
      </w:pPr>
      <w:r w:rsidRPr="00101041">
        <w:rPr>
          <w:rFonts w:eastAsiaTheme="minorHAnsi"/>
          <w:sz w:val="28"/>
          <w:szCs w:val="28"/>
          <w:lang w:eastAsia="en-US"/>
        </w:rPr>
        <w:t>3.11. Минимальный размер добровольных пожертвований граждан и юридических лиц составляет 3 процента от величины прожиточного минимума на душу населения в целом по Российской Федерации.</w:t>
      </w:r>
    </w:p>
    <w:p w:rsidR="00584AFC" w:rsidRDefault="00584AFC" w:rsidP="00463484">
      <w:pPr>
        <w:autoSpaceDE w:val="0"/>
        <w:autoSpaceDN w:val="0"/>
        <w:adjustRightInd w:val="0"/>
        <w:spacing w:line="360" w:lineRule="auto"/>
        <w:ind w:firstLine="540"/>
        <w:jc w:val="both"/>
        <w:rPr>
          <w:rFonts w:eastAsiaTheme="minorHAnsi"/>
          <w:sz w:val="28"/>
          <w:szCs w:val="28"/>
          <w:lang w:eastAsia="en-US"/>
        </w:rPr>
      </w:pPr>
    </w:p>
    <w:p w:rsidR="00584AFC" w:rsidRPr="00101041" w:rsidRDefault="00584AFC" w:rsidP="00463484">
      <w:pPr>
        <w:autoSpaceDE w:val="0"/>
        <w:autoSpaceDN w:val="0"/>
        <w:adjustRightInd w:val="0"/>
        <w:spacing w:line="360" w:lineRule="auto"/>
        <w:ind w:firstLine="540"/>
        <w:jc w:val="both"/>
        <w:rPr>
          <w:rFonts w:eastAsiaTheme="minorHAnsi"/>
          <w:sz w:val="28"/>
          <w:szCs w:val="28"/>
          <w:lang w:eastAsia="en-US"/>
        </w:rPr>
      </w:pPr>
    </w:p>
    <w:p w:rsidR="00AF7A66" w:rsidRPr="00101041"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Запреты на пожертвования в избирательные фонды</w:t>
      </w:r>
    </w:p>
    <w:p w:rsidR="00AF7A66" w:rsidRPr="00101041" w:rsidRDefault="00CB76F2" w:rsidP="0080197A">
      <w:pPr>
        <w:autoSpaceDE w:val="0"/>
        <w:autoSpaceDN w:val="0"/>
        <w:adjustRightInd w:val="0"/>
        <w:spacing w:line="360" w:lineRule="auto"/>
        <w:ind w:firstLine="709"/>
        <w:jc w:val="both"/>
        <w:rPr>
          <w:sz w:val="28"/>
          <w:szCs w:val="28"/>
        </w:rPr>
      </w:pPr>
      <w:r w:rsidRPr="00101041">
        <w:rPr>
          <w:sz w:val="28"/>
          <w:szCs w:val="28"/>
        </w:rPr>
        <w:t>4</w:t>
      </w:r>
      <w:r w:rsidR="00AF7A66" w:rsidRPr="00101041">
        <w:rPr>
          <w:sz w:val="28"/>
          <w:szCs w:val="28"/>
        </w:rPr>
        <w:t>.1. Запрещается вносить пожертвования в избирательные фонды кандидатов, избирательных объединений:</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1) иностранным государствам и иностранным организациям;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2) иностранным гражданам;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3) лицам без гражданства;</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4) гражданам Российской Федерации, не достигшим возраста 18 лет на день голосования;</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 xml:space="preserve">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w:t>
      </w:r>
      <w:r w:rsidR="007A5A8D" w:rsidRPr="00101041">
        <w:rPr>
          <w:sz w:val="28"/>
          <w:szCs w:val="28"/>
        </w:rPr>
        <w:t xml:space="preserve">депутатов Государственного Совета Республики Татарстан </w:t>
      </w:r>
      <w:r w:rsidRPr="00101041">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6) международным организациям и международным общественным движениям;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7) органам государственной власти, иным государственным органам, органам местного самоуправления;</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8) государственным и муниципальным учреждениям, государственным и муниципальным унитарным предприятиям;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rsidR="00F17CFE" w:rsidRPr="00101041">
        <w:rPr>
          <w:sz w:val="28"/>
          <w:szCs w:val="28"/>
        </w:rPr>
        <w:t xml:space="preserve">депутатов Государственного Совета Республики Татарстан </w:t>
      </w:r>
      <w:r w:rsidRPr="00101041">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w:t>
      </w:r>
      <w:r w:rsidRPr="00101041">
        <w:rPr>
          <w:color w:val="000000" w:themeColor="text1"/>
          <w:sz w:val="28"/>
          <w:szCs w:val="28"/>
        </w:rPr>
        <w:t xml:space="preserve">в </w:t>
      </w:r>
      <w:r w:rsidR="00F51654" w:rsidRPr="00101041">
        <w:rPr>
          <w:color w:val="000000" w:themeColor="text1"/>
          <w:sz w:val="28"/>
          <w:szCs w:val="28"/>
        </w:rPr>
        <w:t>под</w:t>
      </w:r>
      <w:r w:rsidR="00910925" w:rsidRPr="00101041">
        <w:rPr>
          <w:color w:val="000000" w:themeColor="text1"/>
          <w:sz w:val="28"/>
          <w:szCs w:val="28"/>
        </w:rPr>
        <w:t>пунктах</w:t>
      </w:r>
      <w:r w:rsidRPr="00101041">
        <w:rPr>
          <w:color w:val="000000" w:themeColor="text1"/>
          <w:sz w:val="28"/>
          <w:szCs w:val="28"/>
        </w:rPr>
        <w:t xml:space="preserve"> 5 и 9</w:t>
      </w:r>
      <w:r w:rsidR="00EE70C8" w:rsidRPr="00101041">
        <w:rPr>
          <w:color w:val="000000" w:themeColor="text1"/>
          <w:sz w:val="28"/>
          <w:szCs w:val="28"/>
        </w:rPr>
        <w:t xml:space="preserve"> </w:t>
      </w:r>
      <w:r w:rsidR="008259F4" w:rsidRPr="00101041">
        <w:rPr>
          <w:color w:val="000000" w:themeColor="text1"/>
          <w:sz w:val="28"/>
          <w:szCs w:val="28"/>
        </w:rPr>
        <w:t xml:space="preserve">настоящего </w:t>
      </w:r>
      <w:r w:rsidR="00EE70C8" w:rsidRPr="00101041">
        <w:rPr>
          <w:color w:val="000000" w:themeColor="text1"/>
          <w:sz w:val="28"/>
          <w:szCs w:val="28"/>
        </w:rPr>
        <w:t>пункта</w:t>
      </w:r>
      <w:r w:rsidRPr="00101041">
        <w:rPr>
          <w:color w:val="000000" w:themeColor="text1"/>
          <w:sz w:val="28"/>
          <w:szCs w:val="28"/>
        </w:rPr>
        <w:t xml:space="preserve">; организациям, имеющим в своем уставном (складочном) капитале долю (вклад) юридических лиц, указанных в </w:t>
      </w:r>
      <w:r w:rsidR="00F51654" w:rsidRPr="00101041">
        <w:rPr>
          <w:color w:val="000000" w:themeColor="text1"/>
          <w:sz w:val="28"/>
          <w:szCs w:val="28"/>
        </w:rPr>
        <w:t>под</w:t>
      </w:r>
      <w:r w:rsidR="00786E12" w:rsidRPr="00101041">
        <w:rPr>
          <w:color w:val="000000" w:themeColor="text1"/>
          <w:sz w:val="28"/>
          <w:szCs w:val="28"/>
        </w:rPr>
        <w:t>пунктах 5 и 9</w:t>
      </w:r>
      <w:r w:rsidR="00EE70C8" w:rsidRPr="00101041">
        <w:rPr>
          <w:color w:val="000000" w:themeColor="text1"/>
          <w:sz w:val="28"/>
          <w:szCs w:val="28"/>
        </w:rPr>
        <w:t xml:space="preserve"> </w:t>
      </w:r>
      <w:r w:rsidR="008259F4" w:rsidRPr="00101041">
        <w:rPr>
          <w:color w:val="000000" w:themeColor="text1"/>
          <w:sz w:val="28"/>
          <w:szCs w:val="28"/>
        </w:rPr>
        <w:t>настоящего пункта</w:t>
      </w:r>
      <w:r w:rsidRPr="00101041">
        <w:rPr>
          <w:color w:val="000000" w:themeColor="text1"/>
          <w:sz w:val="28"/>
          <w:szCs w:val="28"/>
        </w:rPr>
        <w:t>, превышающую (превышающий) 30 процентов на день официального опубликования (</w:t>
      </w:r>
      <w:r w:rsidRPr="00101041">
        <w:rPr>
          <w:sz w:val="28"/>
          <w:szCs w:val="28"/>
        </w:rPr>
        <w:t xml:space="preserve">публикации) решения о назначении выборов </w:t>
      </w:r>
      <w:r w:rsidR="007F5B11" w:rsidRPr="00101041">
        <w:rPr>
          <w:sz w:val="28"/>
          <w:szCs w:val="28"/>
        </w:rPr>
        <w:t xml:space="preserve">депутатов Государственного Совета Республики Татарстан </w:t>
      </w:r>
      <w:r w:rsidRPr="00101041">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11) воинским частям, военным учреждениям и организациям, правоохранительным органам;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12) благотворительным и религиозным организациям, а также учрежденным ими организациям;</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FC1374" w:rsidRPr="00101041" w:rsidRDefault="00AF7A66" w:rsidP="00D4406B">
      <w:pPr>
        <w:autoSpaceDE w:val="0"/>
        <w:autoSpaceDN w:val="0"/>
        <w:adjustRightInd w:val="0"/>
        <w:spacing w:line="360" w:lineRule="auto"/>
        <w:ind w:firstLine="708"/>
        <w:jc w:val="both"/>
        <w:rPr>
          <w:rFonts w:eastAsiaTheme="minorHAnsi"/>
          <w:sz w:val="28"/>
          <w:szCs w:val="28"/>
          <w:lang w:eastAsia="en-US"/>
        </w:rPr>
      </w:pPr>
      <w:r w:rsidRPr="00101041">
        <w:rPr>
          <w:sz w:val="28"/>
          <w:szCs w:val="28"/>
        </w:rPr>
        <w:t xml:space="preserve">14) </w:t>
      </w:r>
      <w:r w:rsidR="00BE756A" w:rsidRPr="00101041">
        <w:rPr>
          <w:sz w:val="28"/>
          <w:szCs w:val="28"/>
        </w:rPr>
        <w:t>юридическим лицам, зарегистрированным менее чем за один год до дня голосования на выборах, а также юридическим и физическим лицам, являющимся иностранными агентами, и российским юридическим лицам, учрежденным иностранными агентами</w:t>
      </w:r>
      <w:r w:rsidR="00FC1374" w:rsidRPr="00101041">
        <w:rPr>
          <w:rFonts w:eastAsiaTheme="minorHAnsi"/>
          <w:sz w:val="20"/>
          <w:szCs w:val="20"/>
          <w:lang w:eastAsia="en-US"/>
        </w:rPr>
        <w:t xml:space="preserve">, </w:t>
      </w:r>
      <w:r w:rsidR="00FC1374" w:rsidRPr="00101041">
        <w:rPr>
          <w:rFonts w:eastAsiaTheme="minorHAnsi"/>
          <w:sz w:val="28"/>
          <w:szCs w:val="28"/>
          <w:lang w:eastAsia="en-US"/>
        </w:rPr>
        <w:t>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6F3E7A" w:rsidRPr="00101041" w:rsidRDefault="00AF7A66" w:rsidP="00D30453">
      <w:pPr>
        <w:widowControl w:val="0"/>
        <w:autoSpaceDE w:val="0"/>
        <w:autoSpaceDN w:val="0"/>
        <w:adjustRightInd w:val="0"/>
        <w:spacing w:line="360" w:lineRule="auto"/>
        <w:ind w:firstLine="709"/>
        <w:jc w:val="both"/>
        <w:rPr>
          <w:sz w:val="28"/>
          <w:szCs w:val="28"/>
        </w:rPr>
      </w:pPr>
      <w:r w:rsidRPr="00101041">
        <w:rPr>
          <w:sz w:val="28"/>
          <w:szCs w:val="28"/>
        </w:rPr>
        <w:t xml:space="preserve">15) </w:t>
      </w:r>
      <w:r w:rsidR="006F3E7A" w:rsidRPr="00101041">
        <w:rPr>
          <w:sz w:val="28"/>
          <w:szCs w:val="28"/>
        </w:rPr>
        <w:t>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6F3E7A" w:rsidRPr="00101041" w:rsidRDefault="006F3E7A" w:rsidP="00D30453">
      <w:pPr>
        <w:widowControl w:val="0"/>
        <w:autoSpaceDE w:val="0"/>
        <w:autoSpaceDN w:val="0"/>
        <w:adjustRightInd w:val="0"/>
        <w:spacing w:line="360" w:lineRule="auto"/>
        <w:ind w:firstLine="709"/>
        <w:jc w:val="both"/>
        <w:rPr>
          <w:sz w:val="28"/>
          <w:szCs w:val="28"/>
        </w:rPr>
      </w:pPr>
      <w:r w:rsidRPr="00101041">
        <w:rPr>
          <w:sz w:val="28"/>
          <w:szCs w:val="28"/>
        </w:rPr>
        <w:t xml:space="preserve">иностранных государств, а также от указанных в </w:t>
      </w:r>
      <w:r w:rsidR="00BB78F9" w:rsidRPr="00101041">
        <w:rPr>
          <w:sz w:val="28"/>
          <w:szCs w:val="28"/>
        </w:rPr>
        <w:t>под</w:t>
      </w:r>
      <w:hyperlink r:id="rId9" w:history="1">
        <w:r w:rsidRPr="00101041">
          <w:rPr>
            <w:sz w:val="28"/>
            <w:szCs w:val="28"/>
          </w:rPr>
          <w:t>пунктах 1</w:t>
        </w:r>
      </w:hyperlink>
      <w:r w:rsidRPr="00101041">
        <w:rPr>
          <w:sz w:val="28"/>
          <w:szCs w:val="28"/>
        </w:rPr>
        <w:t xml:space="preserve"> - </w:t>
      </w:r>
      <w:hyperlink r:id="rId10" w:history="1">
        <w:r w:rsidRPr="00101041">
          <w:rPr>
            <w:sz w:val="28"/>
            <w:szCs w:val="28"/>
          </w:rPr>
          <w:t>4</w:t>
        </w:r>
      </w:hyperlink>
      <w:r w:rsidRPr="00101041">
        <w:rPr>
          <w:sz w:val="28"/>
          <w:szCs w:val="28"/>
        </w:rPr>
        <w:t xml:space="preserve">, </w:t>
      </w:r>
      <w:hyperlink r:id="rId11" w:history="1">
        <w:r w:rsidRPr="00101041">
          <w:rPr>
            <w:sz w:val="28"/>
            <w:szCs w:val="28"/>
          </w:rPr>
          <w:t>6</w:t>
        </w:r>
      </w:hyperlink>
      <w:r w:rsidRPr="00101041">
        <w:rPr>
          <w:sz w:val="28"/>
          <w:szCs w:val="28"/>
        </w:rPr>
        <w:t xml:space="preserve"> - </w:t>
      </w:r>
      <w:hyperlink r:id="rId12" w:history="1">
        <w:r w:rsidRPr="00101041">
          <w:rPr>
            <w:sz w:val="28"/>
            <w:szCs w:val="28"/>
          </w:rPr>
          <w:t>8</w:t>
        </w:r>
      </w:hyperlink>
      <w:r w:rsidRPr="00101041">
        <w:rPr>
          <w:sz w:val="28"/>
          <w:szCs w:val="28"/>
        </w:rPr>
        <w:t xml:space="preserve">, </w:t>
      </w:r>
      <w:hyperlink r:id="rId13" w:history="1">
        <w:r w:rsidRPr="00101041">
          <w:rPr>
            <w:sz w:val="28"/>
            <w:szCs w:val="28"/>
          </w:rPr>
          <w:t>11</w:t>
        </w:r>
      </w:hyperlink>
      <w:r w:rsidRPr="00101041">
        <w:rPr>
          <w:sz w:val="28"/>
          <w:szCs w:val="28"/>
        </w:rPr>
        <w:t xml:space="preserve"> - </w:t>
      </w:r>
      <w:hyperlink r:id="rId14" w:history="1">
        <w:r w:rsidRPr="00101041">
          <w:rPr>
            <w:sz w:val="28"/>
            <w:szCs w:val="28"/>
          </w:rPr>
          <w:t>14</w:t>
        </w:r>
      </w:hyperlink>
      <w:r w:rsidR="00821C3A" w:rsidRPr="00101041">
        <w:rPr>
          <w:sz w:val="28"/>
          <w:szCs w:val="28"/>
        </w:rPr>
        <w:t xml:space="preserve"> настоящего</w:t>
      </w:r>
      <w:r w:rsidRPr="00101041">
        <w:rPr>
          <w:sz w:val="28"/>
          <w:szCs w:val="28"/>
        </w:rPr>
        <w:t xml:space="preserve"> </w:t>
      </w:r>
      <w:r w:rsidR="00821C3A" w:rsidRPr="00101041">
        <w:rPr>
          <w:sz w:val="28"/>
          <w:szCs w:val="28"/>
        </w:rPr>
        <w:t>пункта</w:t>
      </w:r>
      <w:r w:rsidRPr="00101041">
        <w:rPr>
          <w:sz w:val="28"/>
          <w:szCs w:val="28"/>
        </w:rPr>
        <w:t xml:space="preserve"> органов, организаций или физических лиц;</w:t>
      </w:r>
    </w:p>
    <w:p w:rsidR="006F3E7A" w:rsidRPr="00101041" w:rsidRDefault="006F3E7A" w:rsidP="00D30453">
      <w:pPr>
        <w:widowControl w:val="0"/>
        <w:autoSpaceDE w:val="0"/>
        <w:autoSpaceDN w:val="0"/>
        <w:adjustRightInd w:val="0"/>
        <w:spacing w:line="360" w:lineRule="auto"/>
        <w:ind w:firstLine="709"/>
        <w:jc w:val="both"/>
        <w:rPr>
          <w:sz w:val="28"/>
          <w:szCs w:val="28"/>
        </w:rPr>
      </w:pPr>
      <w:bookmarkStart w:id="1" w:name="Par2"/>
      <w:bookmarkEnd w:id="1"/>
      <w:r w:rsidRPr="00101041">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F3E7A" w:rsidRPr="00101041" w:rsidRDefault="006F3E7A" w:rsidP="00D30453">
      <w:pPr>
        <w:widowControl w:val="0"/>
        <w:autoSpaceDE w:val="0"/>
        <w:autoSpaceDN w:val="0"/>
        <w:adjustRightInd w:val="0"/>
        <w:spacing w:line="360" w:lineRule="auto"/>
        <w:ind w:firstLine="709"/>
        <w:jc w:val="both"/>
        <w:rPr>
          <w:sz w:val="28"/>
          <w:szCs w:val="28"/>
        </w:rPr>
      </w:pPr>
      <w:bookmarkStart w:id="2" w:name="Par3"/>
      <w:bookmarkEnd w:id="2"/>
      <w:r w:rsidRPr="00101041">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F3E7A" w:rsidRPr="00101041" w:rsidRDefault="006F3E7A" w:rsidP="00D30453">
      <w:pPr>
        <w:widowControl w:val="0"/>
        <w:autoSpaceDE w:val="0"/>
        <w:autoSpaceDN w:val="0"/>
        <w:adjustRightInd w:val="0"/>
        <w:spacing w:line="360" w:lineRule="auto"/>
        <w:ind w:firstLine="709"/>
        <w:jc w:val="both"/>
        <w:rPr>
          <w:sz w:val="28"/>
          <w:szCs w:val="28"/>
        </w:rPr>
      </w:pPr>
      <w:r w:rsidRPr="00101041">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F3E7A" w:rsidRPr="00101041" w:rsidRDefault="006F3E7A" w:rsidP="00D30453">
      <w:pPr>
        <w:widowControl w:val="0"/>
        <w:autoSpaceDE w:val="0"/>
        <w:autoSpaceDN w:val="0"/>
        <w:adjustRightInd w:val="0"/>
        <w:spacing w:line="360" w:lineRule="auto"/>
        <w:ind w:firstLine="709"/>
        <w:jc w:val="both"/>
        <w:rPr>
          <w:sz w:val="28"/>
          <w:szCs w:val="28"/>
        </w:rPr>
      </w:pPr>
      <w:r w:rsidRPr="00101041">
        <w:rPr>
          <w:sz w:val="28"/>
          <w:szCs w:val="28"/>
        </w:rPr>
        <w:t xml:space="preserve">организаций, учрежденных юридическими лицами, указанными в </w:t>
      </w:r>
      <w:hyperlink w:anchor="Par2" w:history="1">
        <w:r w:rsidRPr="00101041">
          <w:rPr>
            <w:sz w:val="28"/>
            <w:szCs w:val="28"/>
          </w:rPr>
          <w:t>абзацах третьем</w:t>
        </w:r>
      </w:hyperlink>
      <w:r w:rsidRPr="00101041">
        <w:rPr>
          <w:sz w:val="28"/>
          <w:szCs w:val="28"/>
        </w:rPr>
        <w:t xml:space="preserve"> и </w:t>
      </w:r>
      <w:hyperlink w:anchor="Par3" w:history="1">
        <w:r w:rsidRPr="00101041">
          <w:rPr>
            <w:sz w:val="28"/>
            <w:szCs w:val="28"/>
          </w:rPr>
          <w:t>четвертом</w:t>
        </w:r>
      </w:hyperlink>
      <w:r w:rsidRPr="00101041">
        <w:rPr>
          <w:sz w:val="28"/>
          <w:szCs w:val="28"/>
        </w:rPr>
        <w:t xml:space="preserve"> настоящего </w:t>
      </w:r>
      <w:r w:rsidR="00F44EDE" w:rsidRPr="00101041">
        <w:rPr>
          <w:sz w:val="28"/>
          <w:szCs w:val="28"/>
        </w:rPr>
        <w:t>под</w:t>
      </w:r>
      <w:r w:rsidRPr="00101041">
        <w:rPr>
          <w:sz w:val="28"/>
          <w:szCs w:val="28"/>
        </w:rPr>
        <w:t>пункта;</w:t>
      </w:r>
    </w:p>
    <w:p w:rsidR="006F3E7A" w:rsidRPr="00101041" w:rsidRDefault="006F3E7A" w:rsidP="00D30453">
      <w:pPr>
        <w:widowControl w:val="0"/>
        <w:autoSpaceDE w:val="0"/>
        <w:autoSpaceDN w:val="0"/>
        <w:adjustRightInd w:val="0"/>
        <w:spacing w:line="360" w:lineRule="auto"/>
        <w:ind w:firstLine="709"/>
        <w:jc w:val="both"/>
        <w:rPr>
          <w:sz w:val="28"/>
          <w:szCs w:val="28"/>
        </w:rPr>
      </w:pPr>
      <w:r w:rsidRPr="00101041">
        <w:rPr>
          <w:sz w:val="28"/>
          <w:szCs w:val="28"/>
        </w:rPr>
        <w:t xml:space="preserve">организаций, в уставном (складочном) капитале которых доля (вклад) юридических лиц, указанных в </w:t>
      </w:r>
      <w:hyperlink w:anchor="Par2" w:history="1">
        <w:r w:rsidRPr="00101041">
          <w:rPr>
            <w:sz w:val="28"/>
            <w:szCs w:val="28"/>
          </w:rPr>
          <w:t>абзацах третьем</w:t>
        </w:r>
      </w:hyperlink>
      <w:r w:rsidRPr="00101041">
        <w:rPr>
          <w:sz w:val="28"/>
          <w:szCs w:val="28"/>
        </w:rPr>
        <w:t xml:space="preserve"> и </w:t>
      </w:r>
      <w:hyperlink w:anchor="Par3" w:history="1">
        <w:r w:rsidRPr="00101041">
          <w:rPr>
            <w:sz w:val="28"/>
            <w:szCs w:val="28"/>
          </w:rPr>
          <w:t>четвертом</w:t>
        </w:r>
      </w:hyperlink>
      <w:r w:rsidRPr="00101041">
        <w:rPr>
          <w:sz w:val="28"/>
          <w:szCs w:val="28"/>
        </w:rPr>
        <w:t xml:space="preserve"> настоящего </w:t>
      </w:r>
      <w:r w:rsidR="00F44EDE" w:rsidRPr="00101041">
        <w:rPr>
          <w:sz w:val="28"/>
          <w:szCs w:val="28"/>
        </w:rPr>
        <w:t>под</w:t>
      </w:r>
      <w:r w:rsidRPr="00101041">
        <w:rPr>
          <w:sz w:val="28"/>
          <w:szCs w:val="28"/>
        </w:rPr>
        <w:t>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D169F" w:rsidRPr="00101041" w:rsidRDefault="008D169F" w:rsidP="008D169F">
      <w:pPr>
        <w:pStyle w:val="aa"/>
        <w:spacing w:line="360" w:lineRule="auto"/>
        <w:ind w:firstLine="709"/>
        <w:jc w:val="both"/>
        <w:rPr>
          <w:rFonts w:eastAsiaTheme="minorHAnsi"/>
          <w:sz w:val="28"/>
          <w:szCs w:val="28"/>
          <w:lang w:eastAsia="en-US"/>
        </w:rPr>
      </w:pPr>
      <w:r w:rsidRPr="00101041">
        <w:rPr>
          <w:rFonts w:eastAsiaTheme="minorHAnsi"/>
          <w:sz w:val="28"/>
          <w:szCs w:val="28"/>
          <w:lang w:eastAsia="en-US"/>
        </w:rPr>
        <w:t xml:space="preserve">Некоммерческие организации, указанные в </w:t>
      </w:r>
      <w:hyperlink r:id="rId15" w:history="1">
        <w:r w:rsidRPr="00101041">
          <w:rPr>
            <w:rFonts w:eastAsiaTheme="minorHAnsi"/>
            <w:sz w:val="28"/>
            <w:szCs w:val="28"/>
            <w:lang w:eastAsia="en-US"/>
          </w:rPr>
          <w:t xml:space="preserve">пункте 15 </w:t>
        </w:r>
      </w:hyperlink>
      <w:r w:rsidRPr="00101041">
        <w:rPr>
          <w:rFonts w:eastAsiaTheme="minorHAnsi"/>
          <w:sz w:val="28"/>
          <w:szCs w:val="28"/>
          <w:lang w:eastAsia="en-US"/>
        </w:rPr>
        <w:t>настояще</w:t>
      </w:r>
      <w:r w:rsidR="00E537FF" w:rsidRPr="00101041">
        <w:rPr>
          <w:rFonts w:eastAsiaTheme="minorHAnsi"/>
          <w:sz w:val="28"/>
          <w:szCs w:val="28"/>
          <w:lang w:eastAsia="en-US"/>
        </w:rPr>
        <w:t>го</w:t>
      </w:r>
      <w:r w:rsidRPr="00101041">
        <w:rPr>
          <w:rFonts w:eastAsiaTheme="minorHAnsi"/>
          <w:sz w:val="28"/>
          <w:szCs w:val="28"/>
          <w:lang w:eastAsia="en-US"/>
        </w:rPr>
        <w:t xml:space="preserve"> </w:t>
      </w:r>
      <w:r w:rsidR="00E537FF" w:rsidRPr="00101041">
        <w:rPr>
          <w:rFonts w:eastAsiaTheme="minorHAnsi"/>
          <w:sz w:val="28"/>
          <w:szCs w:val="28"/>
          <w:lang w:eastAsia="en-US"/>
        </w:rPr>
        <w:t>пункта</w:t>
      </w:r>
      <w:r w:rsidRPr="00101041">
        <w:rPr>
          <w:rFonts w:eastAsiaTheme="minorHAnsi"/>
          <w:sz w:val="28"/>
          <w:szCs w:val="28"/>
          <w:lang w:eastAsia="en-US"/>
        </w:rPr>
        <w:t xml:space="preserve">,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16" w:history="1">
        <w:r w:rsidRPr="00101041">
          <w:rPr>
            <w:rFonts w:eastAsiaTheme="minorHAnsi"/>
            <w:sz w:val="28"/>
            <w:szCs w:val="28"/>
            <w:lang w:eastAsia="en-US"/>
          </w:rPr>
          <w:t>абзацах втором</w:t>
        </w:r>
      </w:hyperlink>
      <w:r w:rsidRPr="00101041">
        <w:rPr>
          <w:rFonts w:eastAsiaTheme="minorHAnsi"/>
          <w:sz w:val="28"/>
          <w:szCs w:val="28"/>
          <w:lang w:eastAsia="en-US"/>
        </w:rPr>
        <w:t xml:space="preserve"> - </w:t>
      </w:r>
      <w:hyperlink r:id="rId17" w:history="1">
        <w:r w:rsidRPr="00101041">
          <w:rPr>
            <w:rFonts w:eastAsiaTheme="minorHAnsi"/>
            <w:sz w:val="28"/>
            <w:szCs w:val="28"/>
            <w:lang w:eastAsia="en-US"/>
          </w:rPr>
          <w:t xml:space="preserve">седьмом пункта 15 </w:t>
        </w:r>
      </w:hyperlink>
      <w:r w:rsidR="00E537FF" w:rsidRPr="00101041">
        <w:rPr>
          <w:rFonts w:eastAsiaTheme="minorHAnsi"/>
          <w:sz w:val="28"/>
          <w:szCs w:val="28"/>
          <w:lang w:eastAsia="en-US"/>
        </w:rPr>
        <w:t>настоящего пункта</w:t>
      </w:r>
      <w:r w:rsidRPr="00101041">
        <w:rPr>
          <w:rFonts w:eastAsiaTheme="minorHAnsi"/>
          <w:sz w:val="28"/>
          <w:szCs w:val="28"/>
          <w:lang w:eastAsia="en-US"/>
        </w:rPr>
        <w:t xml:space="preserve"> (в случае невозможности возврата - не были перечислены (переданы) в доход Российской Федерации), до дня внесения пожертвования в избирательный фонд.</w:t>
      </w:r>
    </w:p>
    <w:p w:rsidR="002A15B7" w:rsidRPr="00101041" w:rsidRDefault="002A15B7" w:rsidP="008D169F">
      <w:pPr>
        <w:pStyle w:val="aa"/>
        <w:spacing w:line="360" w:lineRule="auto"/>
        <w:ind w:firstLine="709"/>
        <w:jc w:val="both"/>
        <w:rPr>
          <w:rFonts w:eastAsiaTheme="minorHAnsi"/>
          <w:sz w:val="28"/>
          <w:szCs w:val="28"/>
          <w:lang w:eastAsia="en-US"/>
        </w:rPr>
      </w:pPr>
    </w:p>
    <w:p w:rsidR="00AF7A66" w:rsidRPr="00101041"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Перечисление денежных средств в избирательные фонды</w:t>
      </w:r>
    </w:p>
    <w:p w:rsidR="00173F18" w:rsidRPr="00101041" w:rsidRDefault="00C35FF1" w:rsidP="00173F18">
      <w:pPr>
        <w:autoSpaceDE w:val="0"/>
        <w:autoSpaceDN w:val="0"/>
        <w:adjustRightInd w:val="0"/>
        <w:spacing w:line="360" w:lineRule="auto"/>
        <w:ind w:firstLine="708"/>
        <w:jc w:val="both"/>
        <w:rPr>
          <w:rFonts w:eastAsiaTheme="minorHAnsi"/>
          <w:sz w:val="28"/>
          <w:szCs w:val="28"/>
          <w:lang w:eastAsia="en-US"/>
        </w:rPr>
      </w:pPr>
      <w:r w:rsidRPr="00101041">
        <w:rPr>
          <w:sz w:val="28"/>
          <w:szCs w:val="28"/>
        </w:rPr>
        <w:t>5</w:t>
      </w:r>
      <w:r w:rsidR="00AF7A66" w:rsidRPr="00101041">
        <w:rPr>
          <w:sz w:val="28"/>
          <w:szCs w:val="28"/>
        </w:rPr>
        <w:t>.1.</w:t>
      </w:r>
      <w:r w:rsidR="000C3281" w:rsidRPr="00101041">
        <w:rPr>
          <w:sz w:val="28"/>
          <w:szCs w:val="28"/>
        </w:rPr>
        <w:t xml:space="preserve"> </w:t>
      </w:r>
      <w:r w:rsidR="00173F18" w:rsidRPr="00101041">
        <w:rPr>
          <w:rFonts w:eastAsiaTheme="minorHAnsi"/>
          <w:sz w:val="28"/>
          <w:szCs w:val="28"/>
          <w:lang w:eastAsia="en-US"/>
        </w:rPr>
        <w:t>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 xml:space="preserve">При внесении пожертвования гражданин указывает в платежном документе </w:t>
      </w:r>
      <w:r w:rsidR="001C429B" w:rsidRPr="00101041">
        <w:rPr>
          <w:rFonts w:ascii="Times New Roman" w:hAnsi="Times New Roman" w:cs="Times New Roman"/>
          <w:sz w:val="28"/>
          <w:szCs w:val="28"/>
        </w:rPr>
        <w:t xml:space="preserve">слово «пожертвование» и </w:t>
      </w:r>
      <w:r w:rsidRPr="00101041">
        <w:rPr>
          <w:rFonts w:ascii="Times New Roman" w:hAnsi="Times New Roman" w:cs="Times New Roman"/>
          <w:sz w:val="28"/>
          <w:szCs w:val="28"/>
        </w:rPr>
        <w:t xml:space="preserve">следующие сведения о себе: фамилию, имя, отчество, дату рождения, адрес места жительства, серию и номер паспорта или заменяющего его документа, </w:t>
      </w:r>
      <w:r w:rsidR="007A52DC" w:rsidRPr="00101041">
        <w:rPr>
          <w:rFonts w:ascii="Times New Roman" w:hAnsi="Times New Roman" w:cs="Times New Roman"/>
          <w:sz w:val="28"/>
          <w:szCs w:val="28"/>
        </w:rPr>
        <w:t>информацию</w:t>
      </w:r>
      <w:r w:rsidRPr="00101041">
        <w:rPr>
          <w:rFonts w:ascii="Times New Roman" w:hAnsi="Times New Roman" w:cs="Times New Roman"/>
          <w:sz w:val="28"/>
          <w:szCs w:val="28"/>
        </w:rPr>
        <w:t xml:space="preserve"> о гражданстве.</w:t>
      </w:r>
    </w:p>
    <w:p w:rsidR="00E27227" w:rsidRPr="00101041" w:rsidRDefault="00C35FF1" w:rsidP="0080197A">
      <w:pPr>
        <w:widowControl w:val="0"/>
        <w:autoSpaceDE w:val="0"/>
        <w:autoSpaceDN w:val="0"/>
        <w:adjustRightInd w:val="0"/>
        <w:spacing w:line="360" w:lineRule="auto"/>
        <w:ind w:firstLine="709"/>
        <w:jc w:val="both"/>
        <w:rPr>
          <w:sz w:val="28"/>
          <w:szCs w:val="28"/>
        </w:rPr>
      </w:pPr>
      <w:r w:rsidRPr="00101041">
        <w:rPr>
          <w:sz w:val="28"/>
          <w:szCs w:val="28"/>
        </w:rPr>
        <w:t>5</w:t>
      </w:r>
      <w:r w:rsidR="008724B1" w:rsidRPr="00101041">
        <w:rPr>
          <w:sz w:val="28"/>
          <w:szCs w:val="28"/>
        </w:rPr>
        <w:t xml:space="preserve">.2. </w:t>
      </w:r>
      <w:r w:rsidR="005B5170" w:rsidRPr="00101041">
        <w:rPr>
          <w:sz w:val="28"/>
          <w:szCs w:val="28"/>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нормативных актов Центрального банка Российской Федерации, регулирующих порядок осуществления безналичных расчетов. </w:t>
      </w:r>
    </w:p>
    <w:p w:rsidR="008F3C65" w:rsidRPr="00101041" w:rsidRDefault="00C35FF1" w:rsidP="0080197A">
      <w:pPr>
        <w:widowControl w:val="0"/>
        <w:autoSpaceDE w:val="0"/>
        <w:autoSpaceDN w:val="0"/>
        <w:adjustRightInd w:val="0"/>
        <w:spacing w:line="360" w:lineRule="auto"/>
        <w:ind w:firstLine="709"/>
        <w:jc w:val="both"/>
        <w:rPr>
          <w:sz w:val="28"/>
          <w:szCs w:val="28"/>
        </w:rPr>
      </w:pPr>
      <w:r w:rsidRPr="00101041">
        <w:rPr>
          <w:sz w:val="28"/>
          <w:szCs w:val="28"/>
        </w:rPr>
        <w:t>5</w:t>
      </w:r>
      <w:r w:rsidR="008F3C65" w:rsidRPr="00101041">
        <w:rPr>
          <w:sz w:val="28"/>
          <w:szCs w:val="28"/>
        </w:rPr>
        <w:t>.</w:t>
      </w:r>
      <w:r w:rsidR="008724B1" w:rsidRPr="00101041">
        <w:rPr>
          <w:sz w:val="28"/>
          <w:szCs w:val="28"/>
        </w:rPr>
        <w:t>3</w:t>
      </w:r>
      <w:r w:rsidR="008F3C65" w:rsidRPr="00101041">
        <w:rPr>
          <w:sz w:val="28"/>
          <w:szCs w:val="28"/>
        </w:rPr>
        <w:t xml:space="preserve">. </w:t>
      </w:r>
      <w:r w:rsidR="00AF7A66" w:rsidRPr="00101041">
        <w:rPr>
          <w:sz w:val="28"/>
          <w:szCs w:val="28"/>
        </w:rPr>
        <w:t xml:space="preserve">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w:t>
      </w:r>
    </w:p>
    <w:p w:rsidR="008F3C65" w:rsidRPr="00101041" w:rsidRDefault="00C35FF1" w:rsidP="0080197A">
      <w:pPr>
        <w:widowControl w:val="0"/>
        <w:autoSpaceDE w:val="0"/>
        <w:autoSpaceDN w:val="0"/>
        <w:adjustRightInd w:val="0"/>
        <w:spacing w:line="360" w:lineRule="auto"/>
        <w:ind w:firstLine="709"/>
        <w:jc w:val="both"/>
        <w:rPr>
          <w:sz w:val="28"/>
          <w:szCs w:val="28"/>
        </w:rPr>
      </w:pPr>
      <w:r w:rsidRPr="00101041">
        <w:rPr>
          <w:sz w:val="28"/>
          <w:szCs w:val="28"/>
        </w:rPr>
        <w:t>5</w:t>
      </w:r>
      <w:r w:rsidR="008724B1" w:rsidRPr="00101041">
        <w:rPr>
          <w:sz w:val="28"/>
          <w:szCs w:val="28"/>
        </w:rPr>
        <w:t xml:space="preserve">.4. </w:t>
      </w:r>
      <w:r w:rsidR="008F3C65" w:rsidRPr="00101041">
        <w:rPr>
          <w:sz w:val="28"/>
          <w:szCs w:val="28"/>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регулирующих порядок осуществления безналичных расчетов</w:t>
      </w:r>
      <w:r w:rsidR="007F114F" w:rsidRPr="00101041">
        <w:rPr>
          <w:sz w:val="28"/>
          <w:szCs w:val="28"/>
        </w:rPr>
        <w:t>.</w:t>
      </w:r>
      <w:r w:rsidR="008F3C65" w:rsidRPr="00101041">
        <w:rPr>
          <w:sz w:val="28"/>
          <w:szCs w:val="28"/>
        </w:rPr>
        <w:t xml:space="preserve"> </w:t>
      </w:r>
      <w:r w:rsidR="007F114F" w:rsidRPr="00101041">
        <w:rPr>
          <w:sz w:val="28"/>
          <w:szCs w:val="28"/>
        </w:rPr>
        <w:t xml:space="preserve">При внесении пожертвования юридическим лицом в платежном </w:t>
      </w:r>
      <w:r w:rsidR="003D14C2" w:rsidRPr="00101041">
        <w:rPr>
          <w:sz w:val="28"/>
          <w:szCs w:val="28"/>
        </w:rPr>
        <w:t>поручении</w:t>
      </w:r>
      <w:r w:rsidR="007F114F" w:rsidRPr="00101041">
        <w:rPr>
          <w:sz w:val="28"/>
          <w:szCs w:val="28"/>
        </w:rPr>
        <w:t xml:space="preserve"> указываются следующие сведения о нем: идентификационный номер налогоплательщика, наименование, банковские реквизиты,</w:t>
      </w:r>
      <w:r w:rsidR="008F3C65" w:rsidRPr="00101041">
        <w:rPr>
          <w:sz w:val="28"/>
          <w:szCs w:val="28"/>
        </w:rPr>
        <w:t xml:space="preserve"> в поле </w:t>
      </w:r>
      <w:r w:rsidR="008F359B" w:rsidRPr="00101041">
        <w:rPr>
          <w:sz w:val="28"/>
          <w:szCs w:val="28"/>
        </w:rPr>
        <w:t>«Назначение платежа»</w:t>
      </w:r>
      <w:r w:rsidR="008F3C65" w:rsidRPr="00101041">
        <w:rPr>
          <w:sz w:val="28"/>
          <w:szCs w:val="28"/>
        </w:rPr>
        <w:t xml:space="preserve"> указываются слово </w:t>
      </w:r>
      <w:r w:rsidR="008F359B" w:rsidRPr="00101041">
        <w:rPr>
          <w:sz w:val="28"/>
          <w:szCs w:val="28"/>
        </w:rPr>
        <w:t>«</w:t>
      </w:r>
      <w:r w:rsidR="008F3C65" w:rsidRPr="00101041">
        <w:rPr>
          <w:sz w:val="28"/>
          <w:szCs w:val="28"/>
        </w:rPr>
        <w:t>пожертвование</w:t>
      </w:r>
      <w:r w:rsidR="008F359B" w:rsidRPr="00101041">
        <w:rPr>
          <w:sz w:val="28"/>
          <w:szCs w:val="28"/>
        </w:rPr>
        <w:t>»</w:t>
      </w:r>
      <w:r w:rsidR="008F3C65" w:rsidRPr="00101041">
        <w:rPr>
          <w:sz w:val="28"/>
          <w:szCs w:val="28"/>
        </w:rPr>
        <w:t xml:space="preserve">, дата регистрации юридического лица, отметка об отсутствии ограничений, предусмотренных </w:t>
      </w:r>
      <w:hyperlink r:id="rId18" w:history="1">
        <w:r w:rsidR="008F3C65" w:rsidRPr="00101041">
          <w:rPr>
            <w:color w:val="000000" w:themeColor="text1"/>
            <w:sz w:val="28"/>
            <w:szCs w:val="28"/>
          </w:rPr>
          <w:t>частью 14 статьи 6</w:t>
        </w:r>
      </w:hyperlink>
      <w:r w:rsidR="008F3C65" w:rsidRPr="00101041">
        <w:rPr>
          <w:color w:val="000000" w:themeColor="text1"/>
          <w:sz w:val="28"/>
          <w:szCs w:val="28"/>
        </w:rPr>
        <w:t>7 Избирательного кодекса Республики Татарстан.</w:t>
      </w:r>
      <w:r w:rsidR="008F3C65" w:rsidRPr="00101041">
        <w:rPr>
          <w:sz w:val="28"/>
          <w:szCs w:val="28"/>
        </w:rPr>
        <w:t xml:space="preserve"> В качестве отметки об отсутствии ограничений используется следующая запись: </w:t>
      </w:r>
      <w:r w:rsidR="008F359B" w:rsidRPr="00101041">
        <w:rPr>
          <w:sz w:val="28"/>
          <w:szCs w:val="28"/>
        </w:rPr>
        <w:t>«</w:t>
      </w:r>
      <w:r w:rsidR="008F3C65" w:rsidRPr="00101041">
        <w:rPr>
          <w:sz w:val="28"/>
          <w:szCs w:val="28"/>
        </w:rPr>
        <w:t xml:space="preserve">Ограничения, предусмотренные </w:t>
      </w:r>
      <w:hyperlink r:id="rId19" w:history="1">
        <w:r w:rsidR="008F3C65" w:rsidRPr="00101041">
          <w:rPr>
            <w:color w:val="000000" w:themeColor="text1"/>
            <w:sz w:val="28"/>
            <w:szCs w:val="28"/>
          </w:rPr>
          <w:t>частью 14 статьи 6</w:t>
        </w:r>
      </w:hyperlink>
      <w:r w:rsidR="008F3C65" w:rsidRPr="00101041">
        <w:rPr>
          <w:color w:val="000000" w:themeColor="text1"/>
          <w:sz w:val="28"/>
          <w:szCs w:val="28"/>
        </w:rPr>
        <w:t>7 Избирательного кодекса Республики Татарстан</w:t>
      </w:r>
      <w:r w:rsidR="008F3C65" w:rsidRPr="00101041">
        <w:rPr>
          <w:sz w:val="28"/>
          <w:szCs w:val="28"/>
        </w:rPr>
        <w:t>, отсутствуют</w:t>
      </w:r>
      <w:r w:rsidR="008F359B" w:rsidRPr="00101041">
        <w:rPr>
          <w:sz w:val="28"/>
          <w:szCs w:val="28"/>
        </w:rPr>
        <w:t>»</w:t>
      </w:r>
      <w:r w:rsidR="008F3C65" w:rsidRPr="00101041">
        <w:rPr>
          <w:sz w:val="28"/>
          <w:szCs w:val="28"/>
        </w:rPr>
        <w:t xml:space="preserve">, допускается сокращение </w:t>
      </w:r>
      <w:r w:rsidR="008F359B" w:rsidRPr="00101041">
        <w:rPr>
          <w:sz w:val="28"/>
          <w:szCs w:val="28"/>
        </w:rPr>
        <w:t>«</w:t>
      </w:r>
      <w:r w:rsidR="008F3C65" w:rsidRPr="00101041">
        <w:rPr>
          <w:sz w:val="28"/>
          <w:szCs w:val="28"/>
        </w:rPr>
        <w:t>Отс. огр.</w:t>
      </w:r>
      <w:r w:rsidR="008F359B" w:rsidRPr="00101041">
        <w:rPr>
          <w:sz w:val="28"/>
          <w:szCs w:val="28"/>
        </w:rPr>
        <w:t>»</w:t>
      </w:r>
      <w:r w:rsidR="008F3C65" w:rsidRPr="00101041">
        <w:rPr>
          <w:sz w:val="28"/>
          <w:szCs w:val="28"/>
        </w:rPr>
        <w:t>.</w:t>
      </w:r>
    </w:p>
    <w:p w:rsidR="00DC3F20" w:rsidRPr="00101041" w:rsidRDefault="00C35FF1"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5</w:t>
      </w:r>
      <w:r w:rsidR="00067CFE" w:rsidRPr="00101041">
        <w:rPr>
          <w:rFonts w:ascii="Times New Roman" w:hAnsi="Times New Roman" w:cs="Times New Roman"/>
          <w:sz w:val="28"/>
          <w:szCs w:val="28"/>
        </w:rPr>
        <w:t>.</w:t>
      </w:r>
      <w:r w:rsidR="00162A91" w:rsidRPr="00101041">
        <w:rPr>
          <w:rFonts w:ascii="Times New Roman" w:hAnsi="Times New Roman" w:cs="Times New Roman"/>
          <w:sz w:val="28"/>
          <w:szCs w:val="28"/>
        </w:rPr>
        <w:t>5</w:t>
      </w:r>
      <w:r w:rsidR="00067CFE" w:rsidRPr="00101041">
        <w:rPr>
          <w:rFonts w:ascii="Times New Roman" w:hAnsi="Times New Roman" w:cs="Times New Roman"/>
          <w:sz w:val="28"/>
          <w:szCs w:val="28"/>
        </w:rPr>
        <w:t xml:space="preserve">. </w:t>
      </w:r>
      <w:r w:rsidR="00DC3F20" w:rsidRPr="00101041">
        <w:rPr>
          <w:rFonts w:ascii="Times New Roman" w:hAnsi="Times New Roman" w:cs="Times New Roman"/>
          <w:sz w:val="28"/>
          <w:szCs w:val="28"/>
        </w:rPr>
        <w:t>При внесении собственных средств кандидат указывает в платежном документе фамилию, имя, отчество, дату рождения, адрес места жительства, серию и номер паспорта или документа, заменяющего паспорт гражданина и делается запись «С</w:t>
      </w:r>
      <w:r w:rsidR="00D015A6" w:rsidRPr="00101041">
        <w:rPr>
          <w:rFonts w:ascii="Times New Roman" w:hAnsi="Times New Roman" w:cs="Times New Roman"/>
          <w:sz w:val="28"/>
          <w:szCs w:val="28"/>
        </w:rPr>
        <w:t>обственные средства кандидата».</w:t>
      </w:r>
      <w:r w:rsidR="00DC3F20" w:rsidRPr="00101041">
        <w:rPr>
          <w:rFonts w:ascii="Times New Roman" w:hAnsi="Times New Roman" w:cs="Times New Roman"/>
          <w:sz w:val="28"/>
          <w:szCs w:val="28"/>
        </w:rPr>
        <w:t xml:space="preserve"> </w:t>
      </w:r>
      <w:r w:rsidR="00D015A6" w:rsidRPr="00101041">
        <w:rPr>
          <w:rFonts w:ascii="Times New Roman" w:hAnsi="Times New Roman" w:cs="Times New Roman"/>
          <w:sz w:val="28"/>
          <w:szCs w:val="28"/>
        </w:rPr>
        <w:t>П</w:t>
      </w:r>
      <w:r w:rsidR="00DC3F20" w:rsidRPr="00101041">
        <w:rPr>
          <w:rFonts w:ascii="Times New Roman" w:hAnsi="Times New Roman" w:cs="Times New Roman"/>
          <w:sz w:val="28"/>
          <w:szCs w:val="28"/>
        </w:rPr>
        <w:t>ри внесении собственных средств кандидата его уполномоченным представителем по финансовым вопросам в платежном документе указываются фамилия, имя, отчество, дата рождения, адрес места жительства, серия и номер паспорта или документа, заменяющего паспорт гражданина, уполномоченного лица и делается запись «Собственные средства кандидата</w:t>
      </w:r>
      <w:r w:rsidR="00EC39C0" w:rsidRPr="00101041">
        <w:rPr>
          <w:rFonts w:ascii="Times New Roman" w:hAnsi="Times New Roman" w:cs="Times New Roman"/>
          <w:sz w:val="28"/>
          <w:szCs w:val="28"/>
        </w:rPr>
        <w:t xml:space="preserve"> за кандидата</w:t>
      </w:r>
      <w:r w:rsidR="00DC3F20" w:rsidRPr="00101041">
        <w:rPr>
          <w:rFonts w:ascii="Times New Roman" w:hAnsi="Times New Roman" w:cs="Times New Roman"/>
          <w:sz w:val="28"/>
          <w:szCs w:val="28"/>
        </w:rPr>
        <w:t>».</w:t>
      </w:r>
    </w:p>
    <w:p w:rsidR="0046370E" w:rsidRPr="00101041" w:rsidRDefault="00C35FF1"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5</w:t>
      </w:r>
      <w:r w:rsidR="00162A91" w:rsidRPr="00101041">
        <w:rPr>
          <w:rFonts w:ascii="Times New Roman" w:hAnsi="Times New Roman" w:cs="Times New Roman"/>
          <w:sz w:val="28"/>
          <w:szCs w:val="28"/>
        </w:rPr>
        <w:t xml:space="preserve">.6. </w:t>
      </w:r>
      <w:r w:rsidR="0046370E" w:rsidRPr="00101041">
        <w:rPr>
          <w:rFonts w:ascii="Times New Roman" w:hAnsi="Times New Roman" w:cs="Times New Roman"/>
          <w:sz w:val="28"/>
          <w:szCs w:val="28"/>
        </w:rPr>
        <w:t>При внесении собственных средств избирательным объединением, выдвинувшим кандидата, в платежном документе указывается наименование избирательного объединения и делается запись «Средства избирательного объединения, выдвинувшего кандидата».</w:t>
      </w:r>
    </w:p>
    <w:p w:rsidR="0046370E" w:rsidRPr="00101041" w:rsidRDefault="00C35FF1"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5</w:t>
      </w:r>
      <w:r w:rsidR="00162A91" w:rsidRPr="00101041">
        <w:rPr>
          <w:rFonts w:ascii="Times New Roman" w:hAnsi="Times New Roman" w:cs="Times New Roman"/>
          <w:sz w:val="28"/>
          <w:szCs w:val="28"/>
        </w:rPr>
        <w:t xml:space="preserve">.7. </w:t>
      </w:r>
      <w:r w:rsidR="0046370E" w:rsidRPr="00101041">
        <w:rPr>
          <w:rFonts w:ascii="Times New Roman" w:hAnsi="Times New Roman" w:cs="Times New Roman"/>
          <w:sz w:val="28"/>
          <w:szCs w:val="28"/>
        </w:rPr>
        <w:t>При внесении собственных средств избирательным объединением, выдвинувшим список кандидатов, в платежном документе указывается наименование избирательного объединения и делается запись «Собственные средства избирательного объединения».</w:t>
      </w:r>
    </w:p>
    <w:p w:rsidR="00B93E20" w:rsidRPr="00101041" w:rsidRDefault="00C35FF1"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5</w:t>
      </w:r>
      <w:r w:rsidR="00B93E20" w:rsidRPr="00101041">
        <w:rPr>
          <w:rFonts w:ascii="Times New Roman" w:hAnsi="Times New Roman" w:cs="Times New Roman"/>
          <w:sz w:val="28"/>
          <w:szCs w:val="28"/>
        </w:rPr>
        <w:t>.</w:t>
      </w:r>
      <w:r w:rsidR="00162A91" w:rsidRPr="00101041">
        <w:rPr>
          <w:rFonts w:ascii="Times New Roman" w:hAnsi="Times New Roman" w:cs="Times New Roman"/>
          <w:sz w:val="28"/>
          <w:szCs w:val="28"/>
        </w:rPr>
        <w:t>8</w:t>
      </w:r>
      <w:r w:rsidR="00B93E20" w:rsidRPr="00101041">
        <w:rPr>
          <w:rFonts w:ascii="Times New Roman" w:hAnsi="Times New Roman" w:cs="Times New Roman"/>
          <w:sz w:val="28"/>
          <w:szCs w:val="28"/>
        </w:rPr>
        <w:t>. Предприниматель без образования юридического лица при внесении пожертвования в платежных документах указывает реквизиты, обязательные для граждан-жертвователей.</w:t>
      </w:r>
    </w:p>
    <w:p w:rsidR="00067CFE" w:rsidRPr="00101041" w:rsidRDefault="00C35FF1" w:rsidP="0080197A">
      <w:pPr>
        <w:pStyle w:val="ConsPlusNormal"/>
        <w:widowControl/>
        <w:spacing w:line="360" w:lineRule="auto"/>
        <w:ind w:firstLine="709"/>
        <w:jc w:val="both"/>
        <w:rPr>
          <w:rFonts w:ascii="Times New Roman" w:hAnsi="Times New Roman" w:cs="Times New Roman"/>
          <w:color w:val="000000" w:themeColor="text1"/>
          <w:sz w:val="28"/>
          <w:szCs w:val="28"/>
        </w:rPr>
      </w:pPr>
      <w:r w:rsidRPr="00101041">
        <w:rPr>
          <w:rFonts w:ascii="Times New Roman" w:hAnsi="Times New Roman" w:cs="Times New Roman"/>
          <w:color w:val="000000" w:themeColor="text1"/>
          <w:sz w:val="28"/>
          <w:szCs w:val="28"/>
        </w:rPr>
        <w:t>5</w:t>
      </w:r>
      <w:r w:rsidR="00AF7A66" w:rsidRPr="00101041">
        <w:rPr>
          <w:rFonts w:ascii="Times New Roman" w:hAnsi="Times New Roman" w:cs="Times New Roman"/>
          <w:color w:val="000000" w:themeColor="text1"/>
          <w:sz w:val="28"/>
          <w:szCs w:val="28"/>
        </w:rPr>
        <w:t>.</w:t>
      </w:r>
      <w:r w:rsidR="00162A91" w:rsidRPr="00101041">
        <w:rPr>
          <w:rFonts w:ascii="Times New Roman" w:hAnsi="Times New Roman" w:cs="Times New Roman"/>
          <w:color w:val="000000" w:themeColor="text1"/>
          <w:sz w:val="28"/>
          <w:szCs w:val="28"/>
        </w:rPr>
        <w:t>9</w:t>
      </w:r>
      <w:r w:rsidR="00AF7A66" w:rsidRPr="00101041">
        <w:rPr>
          <w:rFonts w:ascii="Times New Roman" w:hAnsi="Times New Roman" w:cs="Times New Roman"/>
          <w:color w:val="000000" w:themeColor="text1"/>
          <w:sz w:val="28"/>
          <w:szCs w:val="28"/>
        </w:rPr>
        <w:t xml:space="preserve">.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w:t>
      </w:r>
    </w:p>
    <w:p w:rsidR="00AF7A66" w:rsidRPr="00101041" w:rsidRDefault="00C35FF1"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5</w:t>
      </w:r>
      <w:r w:rsidR="00067CFE" w:rsidRPr="00101041">
        <w:rPr>
          <w:rFonts w:ascii="Times New Roman" w:hAnsi="Times New Roman" w:cs="Times New Roman"/>
          <w:sz w:val="28"/>
          <w:szCs w:val="28"/>
        </w:rPr>
        <w:t>.</w:t>
      </w:r>
      <w:r w:rsidR="003C2FDF" w:rsidRPr="00101041">
        <w:rPr>
          <w:rFonts w:ascii="Times New Roman" w:hAnsi="Times New Roman" w:cs="Times New Roman"/>
          <w:sz w:val="28"/>
          <w:szCs w:val="28"/>
        </w:rPr>
        <w:t>10</w:t>
      </w:r>
      <w:r w:rsidR="00AF7A66" w:rsidRPr="00101041">
        <w:rPr>
          <w:rFonts w:ascii="Times New Roman" w:hAnsi="Times New Roman" w:cs="Times New Roman"/>
          <w:sz w:val="28"/>
          <w:szCs w:val="28"/>
        </w:rPr>
        <w:t>. Кандидат, избирательное объединение до дня голосования вправе возвратить жертвователю любое пожертвование, за исключением внесенного анонимным жертвователем.</w:t>
      </w:r>
    </w:p>
    <w:p w:rsidR="00436B9D" w:rsidRPr="00101041" w:rsidRDefault="00C35FF1" w:rsidP="0080197A">
      <w:pPr>
        <w:widowControl w:val="0"/>
        <w:autoSpaceDE w:val="0"/>
        <w:autoSpaceDN w:val="0"/>
        <w:adjustRightInd w:val="0"/>
        <w:spacing w:line="360" w:lineRule="auto"/>
        <w:ind w:firstLine="709"/>
        <w:jc w:val="both"/>
        <w:rPr>
          <w:sz w:val="28"/>
          <w:szCs w:val="28"/>
        </w:rPr>
      </w:pPr>
      <w:r w:rsidRPr="00101041">
        <w:rPr>
          <w:sz w:val="28"/>
          <w:szCs w:val="28"/>
        </w:rPr>
        <w:t>5</w:t>
      </w:r>
      <w:r w:rsidR="00EF0E02" w:rsidRPr="00101041">
        <w:rPr>
          <w:sz w:val="28"/>
          <w:szCs w:val="28"/>
        </w:rPr>
        <w:t>.</w:t>
      </w:r>
      <w:r w:rsidR="003C2FDF" w:rsidRPr="00101041">
        <w:rPr>
          <w:sz w:val="28"/>
          <w:szCs w:val="28"/>
        </w:rPr>
        <w:t>11</w:t>
      </w:r>
      <w:r w:rsidR="00436B9D" w:rsidRPr="00101041">
        <w:rPr>
          <w:sz w:val="28"/>
          <w:szCs w:val="28"/>
        </w:rPr>
        <w:t xml:space="preserve">. Если пожертвование внесено гражданином или юридическим лицом, не имеющими права осуществлять такое пожертвование, </w:t>
      </w:r>
      <w:r w:rsidR="00D575DF" w:rsidRPr="00101041">
        <w:rPr>
          <w:sz w:val="28"/>
          <w:szCs w:val="28"/>
        </w:rPr>
        <w:t>либо если пожертвование внесено</w:t>
      </w:r>
      <w:r w:rsidR="000C3281" w:rsidRPr="00101041">
        <w:rPr>
          <w:sz w:val="28"/>
          <w:szCs w:val="28"/>
        </w:rPr>
        <w:t xml:space="preserve"> с нарушением требований пункт</w:t>
      </w:r>
      <w:r w:rsidR="00636A3D" w:rsidRPr="00101041">
        <w:rPr>
          <w:sz w:val="28"/>
          <w:szCs w:val="28"/>
        </w:rPr>
        <w:t>ов</w:t>
      </w:r>
      <w:r w:rsidR="00D575DF" w:rsidRPr="00101041">
        <w:rPr>
          <w:sz w:val="28"/>
          <w:szCs w:val="28"/>
        </w:rPr>
        <w:t xml:space="preserve"> </w:t>
      </w:r>
      <w:r w:rsidRPr="00101041">
        <w:rPr>
          <w:sz w:val="28"/>
          <w:szCs w:val="28"/>
        </w:rPr>
        <w:t>5</w:t>
      </w:r>
      <w:r w:rsidR="00D575DF" w:rsidRPr="00101041">
        <w:rPr>
          <w:sz w:val="28"/>
          <w:szCs w:val="28"/>
        </w:rPr>
        <w:t>.1</w:t>
      </w:r>
      <w:r w:rsidR="000B0871" w:rsidRPr="00101041">
        <w:rPr>
          <w:sz w:val="28"/>
          <w:szCs w:val="28"/>
        </w:rPr>
        <w:t xml:space="preserve">, </w:t>
      </w:r>
      <w:r w:rsidRPr="00101041">
        <w:rPr>
          <w:sz w:val="28"/>
          <w:szCs w:val="28"/>
        </w:rPr>
        <w:t>5</w:t>
      </w:r>
      <w:r w:rsidR="000B0871" w:rsidRPr="00101041">
        <w:rPr>
          <w:sz w:val="28"/>
          <w:szCs w:val="28"/>
        </w:rPr>
        <w:t>.3</w:t>
      </w:r>
      <w:r w:rsidR="00636A3D" w:rsidRPr="00101041">
        <w:rPr>
          <w:sz w:val="28"/>
          <w:szCs w:val="28"/>
        </w:rPr>
        <w:t xml:space="preserve"> и </w:t>
      </w:r>
      <w:r w:rsidRPr="00101041">
        <w:rPr>
          <w:sz w:val="28"/>
          <w:szCs w:val="28"/>
        </w:rPr>
        <w:t>5</w:t>
      </w:r>
      <w:r w:rsidR="00636A3D" w:rsidRPr="00101041">
        <w:rPr>
          <w:sz w:val="28"/>
          <w:szCs w:val="28"/>
        </w:rPr>
        <w:t>.4</w:t>
      </w:r>
      <w:r w:rsidR="00D575DF" w:rsidRPr="00101041">
        <w:rPr>
          <w:sz w:val="28"/>
          <w:szCs w:val="28"/>
        </w:rPr>
        <w:t xml:space="preserve"> </w:t>
      </w:r>
      <w:r w:rsidR="000B0871" w:rsidRPr="00101041">
        <w:rPr>
          <w:sz w:val="28"/>
          <w:szCs w:val="28"/>
        </w:rPr>
        <w:t xml:space="preserve">настоящей </w:t>
      </w:r>
      <w:r w:rsidR="00D575DF" w:rsidRPr="00101041">
        <w:rPr>
          <w:sz w:val="28"/>
          <w:szCs w:val="28"/>
        </w:rPr>
        <w:t xml:space="preserve">Инструкции, </w:t>
      </w:r>
      <w:r w:rsidR="00436B9D" w:rsidRPr="00101041">
        <w:rPr>
          <w:sz w:val="28"/>
          <w:szCs w:val="28"/>
        </w:rPr>
        <w:t>либо пожертвование внесено в размере, превышающем максимальный размер такого пожертвования,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AF7A66" w:rsidRPr="00101041" w:rsidRDefault="00C35FF1" w:rsidP="0080197A">
      <w:pPr>
        <w:autoSpaceDE w:val="0"/>
        <w:autoSpaceDN w:val="0"/>
        <w:adjustRightInd w:val="0"/>
        <w:spacing w:line="360" w:lineRule="auto"/>
        <w:ind w:firstLine="709"/>
        <w:jc w:val="both"/>
        <w:rPr>
          <w:sz w:val="28"/>
          <w:szCs w:val="28"/>
        </w:rPr>
      </w:pPr>
      <w:r w:rsidRPr="00101041">
        <w:rPr>
          <w:sz w:val="28"/>
          <w:szCs w:val="28"/>
        </w:rPr>
        <w:t>5</w:t>
      </w:r>
      <w:r w:rsidR="00AF7A66" w:rsidRPr="00101041">
        <w:rPr>
          <w:sz w:val="28"/>
          <w:szCs w:val="28"/>
        </w:rPr>
        <w:t>.</w:t>
      </w:r>
      <w:r w:rsidR="003C2FDF" w:rsidRPr="00101041">
        <w:rPr>
          <w:sz w:val="28"/>
          <w:szCs w:val="28"/>
        </w:rPr>
        <w:t>12</w:t>
      </w:r>
      <w:r w:rsidR="00AF7A66" w:rsidRPr="00101041">
        <w:rPr>
          <w:sz w:val="28"/>
          <w:szCs w:val="28"/>
        </w:rPr>
        <w:t>.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в доход бюджета</w:t>
      </w:r>
      <w:r w:rsidR="00CE31CD" w:rsidRPr="00101041">
        <w:rPr>
          <w:sz w:val="28"/>
          <w:szCs w:val="28"/>
        </w:rPr>
        <w:t xml:space="preserve"> Республики Татарстан</w:t>
      </w:r>
      <w:r w:rsidR="00AF7A66" w:rsidRPr="00101041">
        <w:rPr>
          <w:sz w:val="28"/>
          <w:szCs w:val="28"/>
        </w:rPr>
        <w:t>.</w:t>
      </w:r>
    </w:p>
    <w:p w:rsidR="00092184" w:rsidRPr="00101041" w:rsidRDefault="00C35FF1" w:rsidP="00C53A54">
      <w:pPr>
        <w:autoSpaceDE w:val="0"/>
        <w:autoSpaceDN w:val="0"/>
        <w:adjustRightInd w:val="0"/>
        <w:spacing w:line="360" w:lineRule="auto"/>
        <w:ind w:firstLine="708"/>
        <w:jc w:val="both"/>
        <w:rPr>
          <w:rFonts w:eastAsiaTheme="minorHAnsi"/>
          <w:sz w:val="28"/>
          <w:szCs w:val="28"/>
          <w:lang w:eastAsia="en-US"/>
        </w:rPr>
      </w:pPr>
      <w:r w:rsidRPr="00101041">
        <w:rPr>
          <w:sz w:val="28"/>
          <w:szCs w:val="28"/>
        </w:rPr>
        <w:t>5</w:t>
      </w:r>
      <w:r w:rsidR="00092184" w:rsidRPr="00101041">
        <w:rPr>
          <w:sz w:val="28"/>
          <w:szCs w:val="28"/>
        </w:rPr>
        <w:t>.</w:t>
      </w:r>
      <w:r w:rsidR="003C2FDF" w:rsidRPr="00101041">
        <w:rPr>
          <w:sz w:val="28"/>
          <w:szCs w:val="28"/>
        </w:rPr>
        <w:t>13</w:t>
      </w:r>
      <w:r w:rsidR="00092184" w:rsidRPr="00101041">
        <w:rPr>
          <w:sz w:val="28"/>
          <w:szCs w:val="28"/>
        </w:rPr>
        <w:t xml:space="preserve">.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w:t>
      </w:r>
      <w:r w:rsidRPr="00101041">
        <w:rPr>
          <w:sz w:val="28"/>
          <w:szCs w:val="28"/>
        </w:rPr>
        <w:t>5</w:t>
      </w:r>
      <w:r w:rsidR="00092184" w:rsidRPr="00101041">
        <w:rPr>
          <w:sz w:val="28"/>
          <w:szCs w:val="28"/>
        </w:rPr>
        <w:t>.1</w:t>
      </w:r>
      <w:r w:rsidR="00B40376" w:rsidRPr="00101041">
        <w:rPr>
          <w:sz w:val="28"/>
          <w:szCs w:val="28"/>
        </w:rPr>
        <w:t xml:space="preserve">, </w:t>
      </w:r>
      <w:r w:rsidRPr="00101041">
        <w:rPr>
          <w:sz w:val="28"/>
          <w:szCs w:val="28"/>
        </w:rPr>
        <w:t>5</w:t>
      </w:r>
      <w:r w:rsidR="00B40376" w:rsidRPr="00101041">
        <w:rPr>
          <w:sz w:val="28"/>
          <w:szCs w:val="28"/>
        </w:rPr>
        <w:t>.3</w:t>
      </w:r>
      <w:r w:rsidRPr="00101041">
        <w:rPr>
          <w:sz w:val="28"/>
          <w:szCs w:val="28"/>
        </w:rPr>
        <w:t xml:space="preserve"> и 5</w:t>
      </w:r>
      <w:r w:rsidR="00092184" w:rsidRPr="00101041">
        <w:rPr>
          <w:sz w:val="28"/>
          <w:szCs w:val="28"/>
        </w:rPr>
        <w:t>.</w:t>
      </w:r>
      <w:r w:rsidR="00636A3D" w:rsidRPr="00101041">
        <w:rPr>
          <w:sz w:val="28"/>
          <w:szCs w:val="28"/>
        </w:rPr>
        <w:t>4</w:t>
      </w:r>
      <w:r w:rsidR="00092184" w:rsidRPr="00101041">
        <w:rPr>
          <w:sz w:val="28"/>
          <w:szCs w:val="28"/>
        </w:rPr>
        <w:t xml:space="preserve"> </w:t>
      </w:r>
      <w:r w:rsidR="006B22D5" w:rsidRPr="00101041">
        <w:rPr>
          <w:sz w:val="28"/>
          <w:szCs w:val="28"/>
        </w:rPr>
        <w:t xml:space="preserve">настоящей Инструкции </w:t>
      </w:r>
      <w:r w:rsidR="00092184" w:rsidRPr="00101041">
        <w:rPr>
          <w:sz w:val="28"/>
          <w:szCs w:val="28"/>
        </w:rPr>
        <w:t>и оказавшиеся недостоверными</w:t>
      </w:r>
      <w:r w:rsidR="00C53A54" w:rsidRPr="00101041">
        <w:rPr>
          <w:sz w:val="28"/>
          <w:szCs w:val="28"/>
        </w:rPr>
        <w:t xml:space="preserve"> или неполными</w:t>
      </w:r>
      <w:r w:rsidR="00092184" w:rsidRPr="00101041">
        <w:rPr>
          <w:sz w:val="28"/>
          <w:szCs w:val="28"/>
        </w:rPr>
        <w:t>, если кандидат, избирательное объединение своевременно не получили информацию о неправомерности данных пожертвований</w:t>
      </w:r>
      <w:r w:rsidR="00C53A54" w:rsidRPr="00101041">
        <w:rPr>
          <w:sz w:val="28"/>
          <w:szCs w:val="28"/>
        </w:rPr>
        <w:t xml:space="preserve"> </w:t>
      </w:r>
      <w:r w:rsidR="00C53A54" w:rsidRPr="00101041">
        <w:rPr>
          <w:rFonts w:eastAsiaTheme="minorHAnsi"/>
          <w:sz w:val="28"/>
          <w:szCs w:val="28"/>
          <w:lang w:eastAsia="en-US"/>
        </w:rPr>
        <w:t>или неполноте сведений о жертвователе</w:t>
      </w:r>
      <w:r w:rsidR="00092184" w:rsidRPr="00101041">
        <w:rPr>
          <w:sz w:val="28"/>
          <w:szCs w:val="28"/>
        </w:rPr>
        <w:t>.</w:t>
      </w:r>
    </w:p>
    <w:p w:rsidR="004C4FA9" w:rsidRPr="00101041" w:rsidRDefault="00C35FF1" w:rsidP="0080197A">
      <w:pPr>
        <w:widowControl w:val="0"/>
        <w:autoSpaceDE w:val="0"/>
        <w:autoSpaceDN w:val="0"/>
        <w:adjustRightInd w:val="0"/>
        <w:spacing w:line="360" w:lineRule="auto"/>
        <w:ind w:firstLine="709"/>
        <w:jc w:val="both"/>
        <w:rPr>
          <w:sz w:val="28"/>
          <w:szCs w:val="28"/>
        </w:rPr>
      </w:pPr>
      <w:r w:rsidRPr="00101041">
        <w:rPr>
          <w:sz w:val="28"/>
          <w:szCs w:val="28"/>
        </w:rPr>
        <w:t>5</w:t>
      </w:r>
      <w:r w:rsidR="004C4FA9" w:rsidRPr="00101041">
        <w:rPr>
          <w:sz w:val="28"/>
          <w:szCs w:val="28"/>
        </w:rPr>
        <w:t>.1</w:t>
      </w:r>
      <w:r w:rsidR="003C2FDF" w:rsidRPr="00101041">
        <w:rPr>
          <w:sz w:val="28"/>
          <w:szCs w:val="28"/>
        </w:rPr>
        <w:t>4</w:t>
      </w:r>
      <w:r w:rsidR="004C4FA9" w:rsidRPr="00101041">
        <w:rPr>
          <w:sz w:val="28"/>
          <w:szCs w:val="28"/>
        </w:rPr>
        <w:t>. Соответствующие избирательные комиссии осуществляют контроль за порядком формирования и расходования средств избирательных фондов кандидатов, избирательных объединений. При поступлении в избирательную комиссию сведений о нарушении порядка формирования средств избирательных фондов указанная информация незамедлительно сообщается соответственно кандидату, уполномоченному представителю избирательного объединения по финансовым вопросам.</w:t>
      </w:r>
    </w:p>
    <w:p w:rsidR="002B0A49" w:rsidRPr="00101041" w:rsidRDefault="002B0A49" w:rsidP="0080197A">
      <w:pPr>
        <w:pStyle w:val="ConsPlusNormal"/>
        <w:widowControl/>
        <w:spacing w:line="360" w:lineRule="auto"/>
        <w:ind w:firstLine="709"/>
        <w:outlineLvl w:val="1"/>
        <w:rPr>
          <w:rFonts w:ascii="Times New Roman" w:hAnsi="Times New Roman" w:cs="Times New Roman"/>
          <w:b/>
          <w:bCs/>
          <w:sz w:val="28"/>
          <w:szCs w:val="28"/>
        </w:rPr>
      </w:pPr>
    </w:p>
    <w:p w:rsidR="00AF7A66" w:rsidRPr="00101041"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Расходование средств избирательных фондов</w:t>
      </w:r>
    </w:p>
    <w:p w:rsidR="005B1E53" w:rsidRPr="00101041" w:rsidRDefault="009B58D1" w:rsidP="0080197A">
      <w:pPr>
        <w:autoSpaceDE w:val="0"/>
        <w:autoSpaceDN w:val="0"/>
        <w:adjustRightInd w:val="0"/>
        <w:spacing w:line="360" w:lineRule="auto"/>
        <w:ind w:firstLine="709"/>
        <w:jc w:val="both"/>
        <w:rPr>
          <w:sz w:val="28"/>
          <w:szCs w:val="28"/>
        </w:rPr>
      </w:pPr>
      <w:r w:rsidRPr="00101041">
        <w:rPr>
          <w:sz w:val="28"/>
          <w:szCs w:val="28"/>
        </w:rPr>
        <w:t>6</w:t>
      </w:r>
      <w:r w:rsidR="00AF7A66" w:rsidRPr="00101041">
        <w:rPr>
          <w:sz w:val="28"/>
          <w:szCs w:val="28"/>
        </w:rPr>
        <w:t xml:space="preserve">.1. </w:t>
      </w:r>
      <w:r w:rsidR="005B1E53" w:rsidRPr="00101041">
        <w:rPr>
          <w:sz w:val="28"/>
          <w:szCs w:val="28"/>
        </w:rPr>
        <w:t>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5B1E53" w:rsidRPr="00101041" w:rsidRDefault="005B1E53" w:rsidP="0080197A">
      <w:pPr>
        <w:autoSpaceDE w:val="0"/>
        <w:autoSpaceDN w:val="0"/>
        <w:adjustRightInd w:val="0"/>
        <w:spacing w:line="360" w:lineRule="auto"/>
        <w:ind w:firstLine="709"/>
        <w:jc w:val="both"/>
        <w:rPr>
          <w:sz w:val="28"/>
          <w:szCs w:val="28"/>
        </w:rPr>
      </w:pPr>
      <w:r w:rsidRPr="00101041">
        <w:rPr>
          <w:sz w:val="28"/>
          <w:szCs w:val="28"/>
        </w:rPr>
        <w:t>Средства избирательных фондов могут использоваться на:</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 xml:space="preserve">1) финансовое обеспечение организационно-технических мер, направленных на сбор подписей избирателей в поддержку выдвижения кандидата, </w:t>
      </w:r>
      <w:r w:rsidR="00B07727" w:rsidRPr="00101041">
        <w:rPr>
          <w:sz w:val="28"/>
          <w:szCs w:val="28"/>
        </w:rPr>
        <w:t xml:space="preserve">списка кандидатов, </w:t>
      </w:r>
      <w:r w:rsidRPr="00101041">
        <w:rPr>
          <w:sz w:val="28"/>
          <w:szCs w:val="28"/>
        </w:rPr>
        <w:t>в том числе на оплату труда лиц, привлекаемых для сбора подписей избирателей;</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2) предвыборную агитацию, а также на оплату работ (услуг) информационного и консультационного характера;</w:t>
      </w:r>
    </w:p>
    <w:p w:rsidR="00AF7A66" w:rsidRPr="00101041" w:rsidRDefault="00AF7A66" w:rsidP="0080197A">
      <w:pPr>
        <w:autoSpaceDE w:val="0"/>
        <w:autoSpaceDN w:val="0"/>
        <w:adjustRightInd w:val="0"/>
        <w:spacing w:line="360" w:lineRule="auto"/>
        <w:ind w:firstLine="709"/>
        <w:jc w:val="both"/>
        <w:rPr>
          <w:sz w:val="28"/>
          <w:szCs w:val="28"/>
        </w:rPr>
      </w:pPr>
      <w:r w:rsidRPr="00101041">
        <w:rPr>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r w:rsidR="00AE59BF" w:rsidRPr="00101041">
        <w:rPr>
          <w:sz w:val="28"/>
          <w:szCs w:val="28"/>
        </w:rPr>
        <w:t>.</w:t>
      </w:r>
    </w:p>
    <w:p w:rsidR="00162A91" w:rsidRPr="00101041" w:rsidRDefault="009B58D1" w:rsidP="0080197A">
      <w:pPr>
        <w:pStyle w:val="ConsNormal"/>
        <w:spacing w:line="360" w:lineRule="auto"/>
        <w:ind w:firstLine="709"/>
        <w:jc w:val="both"/>
        <w:rPr>
          <w:color w:val="000000" w:themeColor="text1"/>
          <w:szCs w:val="28"/>
        </w:rPr>
      </w:pPr>
      <w:r w:rsidRPr="00101041">
        <w:rPr>
          <w:szCs w:val="28"/>
        </w:rPr>
        <w:t>6</w:t>
      </w:r>
      <w:r w:rsidR="002B284D" w:rsidRPr="00101041">
        <w:rPr>
          <w:szCs w:val="28"/>
        </w:rPr>
        <w:t>.2. Кандидаты</w:t>
      </w:r>
      <w:r w:rsidR="000977DC" w:rsidRPr="00101041">
        <w:rPr>
          <w:szCs w:val="28"/>
        </w:rPr>
        <w:t xml:space="preserve">, избирательные объединения </w:t>
      </w:r>
      <w:r w:rsidR="002B284D" w:rsidRPr="00101041">
        <w:rPr>
          <w:szCs w:val="28"/>
        </w:rPr>
        <w:t xml:space="preserve"> </w:t>
      </w:r>
      <w:r w:rsidR="00AF7A66" w:rsidRPr="00101041">
        <w:rPr>
          <w:szCs w:val="28"/>
        </w:rPr>
        <w:t xml:space="preserve">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w:t>
      </w:r>
      <w:r w:rsidR="00162A91" w:rsidRPr="00101041">
        <w:rPr>
          <w:szCs w:val="28"/>
        </w:rPr>
        <w:t xml:space="preserve">кандидата, </w:t>
      </w:r>
      <w:r w:rsidR="00AF7A66" w:rsidRPr="00101041">
        <w:rPr>
          <w:szCs w:val="28"/>
        </w:rPr>
        <w:t xml:space="preserve">избирательного объединения), </w:t>
      </w:r>
      <w:r w:rsidR="000977DC" w:rsidRPr="00101041">
        <w:rPr>
          <w:color w:val="000000" w:themeColor="text1"/>
          <w:szCs w:val="28"/>
        </w:rPr>
        <w:t>поступившие в их избирательные фонды в установленном Избирательным кодексом Республики Татарстан порядке</w:t>
      </w:r>
      <w:r w:rsidR="00162A91" w:rsidRPr="00101041">
        <w:rPr>
          <w:color w:val="000000" w:themeColor="text1"/>
          <w:szCs w:val="28"/>
        </w:rPr>
        <w:t>.</w:t>
      </w:r>
    </w:p>
    <w:p w:rsidR="005A50FB" w:rsidRPr="00101041" w:rsidRDefault="005A50FB" w:rsidP="005A50FB">
      <w:pPr>
        <w:pStyle w:val="aa"/>
        <w:spacing w:line="360" w:lineRule="auto"/>
        <w:ind w:firstLine="709"/>
        <w:jc w:val="both"/>
        <w:rPr>
          <w:rFonts w:eastAsiaTheme="minorHAnsi"/>
          <w:sz w:val="28"/>
          <w:szCs w:val="28"/>
          <w:lang w:eastAsia="en-US"/>
        </w:rPr>
      </w:pPr>
      <w:r w:rsidRPr="00101041">
        <w:rPr>
          <w:rFonts w:eastAsiaTheme="minorHAnsi"/>
          <w:sz w:val="28"/>
          <w:szCs w:val="28"/>
          <w:lang w:eastAsia="en-US"/>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F709A0" w:rsidRPr="00101041" w:rsidRDefault="00F709A0" w:rsidP="005A50FB">
      <w:pPr>
        <w:pStyle w:val="aa"/>
        <w:spacing w:line="360" w:lineRule="auto"/>
        <w:ind w:firstLine="709"/>
        <w:jc w:val="both"/>
        <w:rPr>
          <w:rFonts w:eastAsiaTheme="minorHAnsi"/>
          <w:sz w:val="28"/>
          <w:szCs w:val="28"/>
          <w:lang w:eastAsia="en-US"/>
        </w:rPr>
      </w:pPr>
    </w:p>
    <w:p w:rsidR="00AF7A66" w:rsidRPr="00101041"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Запрет на расходование средств помимо избирательного фонда</w:t>
      </w:r>
    </w:p>
    <w:p w:rsidR="00AF7A66" w:rsidRPr="00101041" w:rsidRDefault="00ED0D34"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7</w:t>
      </w:r>
      <w:r w:rsidR="00AF7A66" w:rsidRPr="00101041">
        <w:rPr>
          <w:rFonts w:ascii="Times New Roman" w:hAnsi="Times New Roman" w:cs="Times New Roman"/>
          <w:sz w:val="28"/>
          <w:szCs w:val="28"/>
        </w:rPr>
        <w:t xml:space="preserve">.1. </w:t>
      </w:r>
      <w:r w:rsidR="00BB2093" w:rsidRPr="00101041">
        <w:rPr>
          <w:rFonts w:ascii="Times New Roman" w:hAnsi="Times New Roman" w:cs="Times New Roman"/>
          <w:sz w:val="28"/>
          <w:szCs w:val="28"/>
        </w:rPr>
        <w:t>З</w:t>
      </w:r>
      <w:r w:rsidR="00AF7A66" w:rsidRPr="00101041">
        <w:rPr>
          <w:rFonts w:ascii="Times New Roman" w:hAnsi="Times New Roman" w:cs="Times New Roman"/>
          <w:sz w:val="28"/>
          <w:szCs w:val="28"/>
        </w:rPr>
        <w:t xml:space="preserve">апрещается использовать для оплаты работ по сбору подписей избирателей,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w:t>
      </w:r>
      <w:r w:rsidR="006400E2" w:rsidRPr="00101041">
        <w:rPr>
          <w:rFonts w:ascii="Times New Roman" w:hAnsi="Times New Roman" w:cs="Times New Roman"/>
          <w:sz w:val="28"/>
          <w:szCs w:val="28"/>
        </w:rPr>
        <w:t xml:space="preserve">соответствующий </w:t>
      </w:r>
      <w:r w:rsidR="00AF7A66" w:rsidRPr="00101041">
        <w:rPr>
          <w:rFonts w:ascii="Times New Roman" w:hAnsi="Times New Roman" w:cs="Times New Roman"/>
          <w:sz w:val="28"/>
          <w:szCs w:val="28"/>
        </w:rPr>
        <w:t>избирательный</w:t>
      </w:r>
      <w:r w:rsidR="00BA7C14" w:rsidRPr="00101041">
        <w:rPr>
          <w:rFonts w:ascii="Times New Roman" w:hAnsi="Times New Roman" w:cs="Times New Roman"/>
          <w:sz w:val="28"/>
          <w:szCs w:val="28"/>
        </w:rPr>
        <w:t xml:space="preserve"> фонд</w:t>
      </w:r>
      <w:r w:rsidR="00AF7A66" w:rsidRPr="00101041">
        <w:rPr>
          <w:rFonts w:ascii="Times New Roman" w:hAnsi="Times New Roman" w:cs="Times New Roman"/>
          <w:sz w:val="28"/>
          <w:szCs w:val="28"/>
        </w:rPr>
        <w:t>.</w:t>
      </w:r>
    </w:p>
    <w:p w:rsidR="003F5FF6" w:rsidRPr="00101041" w:rsidRDefault="003F5FF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3F5FF6" w:rsidRPr="00101041" w:rsidRDefault="00ED0D34"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7</w:t>
      </w:r>
      <w:r w:rsidR="00AF7A66" w:rsidRPr="00101041">
        <w:rPr>
          <w:rFonts w:ascii="Times New Roman" w:hAnsi="Times New Roman" w:cs="Times New Roman"/>
          <w:sz w:val="28"/>
          <w:szCs w:val="28"/>
        </w:rPr>
        <w:t xml:space="preserve">.2. </w:t>
      </w:r>
      <w:r w:rsidR="003F5FF6" w:rsidRPr="00101041">
        <w:rPr>
          <w:rFonts w:ascii="Times New Roman" w:hAnsi="Times New Roman" w:cs="Times New Roman"/>
          <w:sz w:val="28"/>
          <w:szCs w:val="28"/>
        </w:rPr>
        <w:t xml:space="preserve">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региону, а под необоснованным завышением расценок - реализация товаров, выполнение работ либо оказание услуг по ценам, в два и более раза превышающим средние по данному региону.</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или эксперты, привлекаемые контрольно-ревизионными службами при соответствующих избирательных комиссиях.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AF7A66" w:rsidRPr="00101041" w:rsidRDefault="00ED0D34" w:rsidP="006607C4">
      <w:pPr>
        <w:pStyle w:val="aa"/>
        <w:spacing w:line="360" w:lineRule="auto"/>
        <w:ind w:firstLine="709"/>
        <w:jc w:val="both"/>
        <w:rPr>
          <w:sz w:val="28"/>
          <w:szCs w:val="28"/>
        </w:rPr>
      </w:pPr>
      <w:r w:rsidRPr="00101041">
        <w:t>7</w:t>
      </w:r>
      <w:r w:rsidR="00AF7A66" w:rsidRPr="00101041">
        <w:t>.</w:t>
      </w:r>
      <w:r w:rsidR="00023BAC" w:rsidRPr="00101041">
        <w:t>3</w:t>
      </w:r>
      <w:r w:rsidR="00AF7A66" w:rsidRPr="00101041">
        <w:t xml:space="preserve">. </w:t>
      </w:r>
      <w:r w:rsidR="00AF7A66" w:rsidRPr="00101041">
        <w:rPr>
          <w:sz w:val="28"/>
          <w:szCs w:val="28"/>
        </w:rPr>
        <w:t xml:space="preserve">Кандидаты, </w:t>
      </w:r>
      <w:r w:rsidR="00BA7C14" w:rsidRPr="00101041">
        <w:rPr>
          <w:sz w:val="28"/>
          <w:szCs w:val="28"/>
        </w:rPr>
        <w:t xml:space="preserve">избирательные объединения, </w:t>
      </w:r>
      <w:r w:rsidR="00AF7A66" w:rsidRPr="00101041">
        <w:rPr>
          <w:sz w:val="28"/>
          <w:szCs w:val="28"/>
        </w:rPr>
        <w:t xml:space="preserve">их уполномоченные представители и доверенные лица, а также иные лица и организации, прямо или косвенно участвующие в предвыборной агитации, не вправе вручать избирателям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w:t>
      </w:r>
      <w:r w:rsidR="006607C4" w:rsidRPr="00101041">
        <w:rPr>
          <w:rFonts w:eastAsiaTheme="minorHAnsi"/>
          <w:sz w:val="28"/>
          <w:szCs w:val="28"/>
          <w:lang w:eastAsia="en-US"/>
        </w:rPr>
        <w:t>за исключением агитационных материалов, которые специально изготовлены для избирательной кампании, кампании референдума и 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00AF7A66" w:rsidRPr="00101041">
        <w:rPr>
          <w:sz w:val="28"/>
          <w:szCs w:val="28"/>
        </w:rPr>
        <w:t>, оказывать услуги безвозмездно или на льготных условиях,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а также оказывать услуги иначе, чем на основании принимаемых в соответствии законодательством решений органов государственной власти.</w:t>
      </w:r>
    </w:p>
    <w:p w:rsidR="00210528" w:rsidRPr="00101041" w:rsidRDefault="00ED0D34" w:rsidP="00874CF5">
      <w:pPr>
        <w:autoSpaceDE w:val="0"/>
        <w:autoSpaceDN w:val="0"/>
        <w:adjustRightInd w:val="0"/>
        <w:spacing w:line="360" w:lineRule="auto"/>
        <w:ind w:firstLine="709"/>
        <w:jc w:val="both"/>
        <w:rPr>
          <w:sz w:val="28"/>
          <w:szCs w:val="28"/>
        </w:rPr>
      </w:pPr>
      <w:r w:rsidRPr="00101041">
        <w:rPr>
          <w:sz w:val="28"/>
          <w:szCs w:val="28"/>
        </w:rPr>
        <w:t>7</w:t>
      </w:r>
      <w:r w:rsidR="00023BAC" w:rsidRPr="00101041">
        <w:rPr>
          <w:sz w:val="28"/>
          <w:szCs w:val="28"/>
        </w:rPr>
        <w:t xml:space="preserve">.4. </w:t>
      </w:r>
      <w:r w:rsidR="00323387" w:rsidRPr="00101041">
        <w:rPr>
          <w:sz w:val="28"/>
          <w:szCs w:val="28"/>
        </w:rPr>
        <w:t>Запрещается изготовление и распространение агитационных материалов без предварительной оплаты из средств соответствующего избирательного фонда</w:t>
      </w:r>
      <w:r w:rsidR="00023BAC" w:rsidRPr="00101041">
        <w:rPr>
          <w:sz w:val="28"/>
          <w:szCs w:val="28"/>
        </w:rPr>
        <w:t xml:space="preserve">. </w:t>
      </w:r>
    </w:p>
    <w:p w:rsidR="00210528" w:rsidRPr="00101041" w:rsidRDefault="00210528" w:rsidP="00210528">
      <w:pPr>
        <w:pStyle w:val="aa"/>
        <w:spacing w:line="360" w:lineRule="auto"/>
        <w:ind w:firstLine="709"/>
        <w:jc w:val="both"/>
        <w:rPr>
          <w:rFonts w:eastAsiaTheme="minorHAnsi"/>
          <w:sz w:val="28"/>
          <w:szCs w:val="28"/>
          <w:lang w:eastAsia="en-US"/>
        </w:rPr>
      </w:pPr>
      <w:r w:rsidRPr="00101041">
        <w:rPr>
          <w:rFonts w:eastAsiaTheme="minorHAnsi"/>
          <w:sz w:val="28"/>
          <w:szCs w:val="28"/>
          <w:lang w:eastAsia="en-US"/>
        </w:rPr>
        <w:t xml:space="preserve">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r:id="rId20" w:history="1">
        <w:r w:rsidRPr="00101041">
          <w:rPr>
            <w:rFonts w:eastAsiaTheme="minorHAnsi"/>
            <w:sz w:val="28"/>
            <w:szCs w:val="28"/>
            <w:lang w:eastAsia="en-US"/>
          </w:rPr>
          <w:t>частью 2</w:t>
        </w:r>
      </w:hyperlink>
      <w:r w:rsidRPr="00101041">
        <w:rPr>
          <w:rFonts w:eastAsiaTheme="minorHAnsi"/>
          <w:sz w:val="28"/>
          <w:szCs w:val="28"/>
          <w:lang w:eastAsia="en-US"/>
        </w:rPr>
        <w:t xml:space="preserve"> статьи</w:t>
      </w:r>
      <w:r w:rsidR="001A3A3E" w:rsidRPr="00101041">
        <w:rPr>
          <w:rFonts w:eastAsiaTheme="minorHAnsi"/>
          <w:sz w:val="28"/>
          <w:szCs w:val="28"/>
          <w:lang w:eastAsia="en-US"/>
        </w:rPr>
        <w:t xml:space="preserve"> 64 Избирательного кодекса Республики Татарстан</w:t>
      </w:r>
      <w:r w:rsidRPr="00101041">
        <w:rPr>
          <w:rFonts w:eastAsiaTheme="minorHAnsi"/>
          <w:sz w:val="28"/>
          <w:szCs w:val="28"/>
          <w:lang w:eastAsia="en-US"/>
        </w:rPr>
        <w:t>, либо по договору с физическими лицами, не являющимися индивидуальными предпринимателями</w:t>
      </w:r>
      <w:r w:rsidR="00590023">
        <w:rPr>
          <w:rFonts w:eastAsiaTheme="minorHAnsi"/>
          <w:sz w:val="28"/>
          <w:szCs w:val="28"/>
          <w:lang w:eastAsia="en-US"/>
        </w:rPr>
        <w:t>, а также с нарушением требований, установленных частями 7, 8, 9.1 и 10.1 статьи 58 Избирательного кодекса Республики Татарстан.</w:t>
      </w:r>
    </w:p>
    <w:p w:rsidR="00874CF5" w:rsidRDefault="00210528" w:rsidP="00210528">
      <w:pPr>
        <w:autoSpaceDE w:val="0"/>
        <w:autoSpaceDN w:val="0"/>
        <w:adjustRightInd w:val="0"/>
        <w:spacing w:line="360" w:lineRule="auto"/>
        <w:ind w:firstLine="709"/>
        <w:jc w:val="both"/>
        <w:rPr>
          <w:rFonts w:eastAsiaTheme="minorHAnsi"/>
          <w:sz w:val="28"/>
          <w:szCs w:val="28"/>
          <w:lang w:eastAsia="en-US"/>
        </w:rPr>
      </w:pPr>
      <w:r w:rsidRPr="00101041">
        <w:rPr>
          <w:sz w:val="28"/>
          <w:szCs w:val="28"/>
        </w:rPr>
        <w:t xml:space="preserve"> </w:t>
      </w:r>
      <w:r w:rsidR="00525779" w:rsidRPr="00101041">
        <w:rPr>
          <w:sz w:val="28"/>
          <w:szCs w:val="28"/>
        </w:rPr>
        <w:t>Экземпляры печатных агитационных материалов или их копии, экземпляры аудиовизуальных агитационных материалов, фотографии</w:t>
      </w:r>
      <w:r w:rsidR="00660FE9">
        <w:rPr>
          <w:sz w:val="28"/>
          <w:szCs w:val="28"/>
        </w:rPr>
        <w:t>, экземпляры или копии</w:t>
      </w:r>
      <w:r w:rsidR="00525779" w:rsidRPr="00101041">
        <w:rPr>
          <w:sz w:val="28"/>
          <w:szCs w:val="28"/>
        </w:rPr>
        <w:t xml:space="preserve"> иных агитационных материалов до начала их распространения должны быть представлены: кандидатами, выдвинутыми по одномандатным избирательным округам в соответствующую окружную комиссию, а если указанная комиссия не сформирована - в избирательную комиссию, организующую выборы; избирательным объединением, выдвинувшим список кандидатов по единому избирательному округу - в </w:t>
      </w:r>
      <w:r w:rsidR="00940FEF">
        <w:rPr>
          <w:sz w:val="28"/>
          <w:szCs w:val="28"/>
        </w:rPr>
        <w:t xml:space="preserve">Центральную </w:t>
      </w:r>
      <w:r w:rsidR="00525779" w:rsidRPr="00101041">
        <w:rPr>
          <w:sz w:val="28"/>
          <w:szCs w:val="28"/>
        </w:rPr>
        <w:t>избирательную комиссию</w:t>
      </w:r>
      <w:r w:rsidR="00940FEF">
        <w:rPr>
          <w:sz w:val="28"/>
          <w:szCs w:val="28"/>
        </w:rPr>
        <w:t xml:space="preserve"> Республики Татарстан</w:t>
      </w:r>
      <w:r w:rsidR="00525779" w:rsidRPr="00101041">
        <w:rPr>
          <w:sz w:val="28"/>
          <w:szCs w:val="28"/>
        </w:rPr>
        <w:t xml:space="preserve">. </w:t>
      </w:r>
      <w:r w:rsidR="00874CF5" w:rsidRPr="00101041">
        <w:rPr>
          <w:rFonts w:eastAsiaTheme="minorHAnsi"/>
          <w:sz w:val="28"/>
          <w:szCs w:val="28"/>
          <w:lang w:eastAsia="en-US"/>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w:t>
      </w:r>
      <w:r w:rsidR="005838DB">
        <w:rPr>
          <w:rFonts w:eastAsiaTheme="minorHAnsi"/>
          <w:sz w:val="28"/>
          <w:szCs w:val="28"/>
          <w:lang w:eastAsia="en-US"/>
        </w:rPr>
        <w:t>их и заказавших эти материалы,</w:t>
      </w:r>
      <w:r w:rsidR="00874CF5" w:rsidRPr="00101041">
        <w:rPr>
          <w:rFonts w:eastAsiaTheme="minorHAnsi"/>
          <w:sz w:val="28"/>
          <w:szCs w:val="28"/>
          <w:lang w:eastAsia="en-US"/>
        </w:rPr>
        <w:t xml:space="preserve"> копия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rsidR="00576E63" w:rsidRPr="00576E63" w:rsidRDefault="00576E63" w:rsidP="00576E63">
      <w:pPr>
        <w:autoSpaceDE w:val="0"/>
        <w:autoSpaceDN w:val="0"/>
        <w:adjustRightInd w:val="0"/>
        <w:spacing w:line="360" w:lineRule="auto"/>
        <w:ind w:firstLine="709"/>
        <w:jc w:val="both"/>
        <w:rPr>
          <w:rFonts w:eastAsiaTheme="minorHAnsi"/>
          <w:sz w:val="28"/>
          <w:szCs w:val="28"/>
          <w:lang w:eastAsia="en-US"/>
        </w:rPr>
      </w:pPr>
      <w:r w:rsidRPr="00576E63">
        <w:rPr>
          <w:rFonts w:eastAsiaTheme="minorHAnsi"/>
          <w:sz w:val="28"/>
          <w:szCs w:val="28"/>
          <w:lang w:eastAsia="en-US"/>
        </w:rPr>
        <w:t xml:space="preserve">Запрещается распространение агитационных материалов, изготовленных с нарушением </w:t>
      </w:r>
      <w:hyperlink r:id="rId21" w:history="1">
        <w:r w:rsidR="00DE787F">
          <w:rPr>
            <w:rFonts w:eastAsiaTheme="minorHAnsi"/>
            <w:sz w:val="28"/>
            <w:szCs w:val="28"/>
            <w:lang w:eastAsia="en-US"/>
          </w:rPr>
          <w:t>частями 4,</w:t>
        </w:r>
        <w:r w:rsidRPr="00576E63">
          <w:rPr>
            <w:rFonts w:eastAsiaTheme="minorHAnsi"/>
            <w:sz w:val="28"/>
            <w:szCs w:val="28"/>
            <w:lang w:eastAsia="en-US"/>
          </w:rPr>
          <w:t xml:space="preserve"> 6</w:t>
        </w:r>
      </w:hyperlink>
      <w:r w:rsidRPr="00576E63">
        <w:rPr>
          <w:rFonts w:eastAsiaTheme="minorHAnsi"/>
          <w:sz w:val="28"/>
          <w:szCs w:val="28"/>
          <w:lang w:eastAsia="en-US"/>
        </w:rPr>
        <w:t xml:space="preserve"> статьи</w:t>
      </w:r>
      <w:r>
        <w:rPr>
          <w:rFonts w:eastAsiaTheme="minorHAnsi"/>
          <w:sz w:val="28"/>
          <w:szCs w:val="28"/>
          <w:lang w:eastAsia="en-US"/>
        </w:rPr>
        <w:t xml:space="preserve"> 64 Избирательного кодекса Республики Татарстан</w:t>
      </w:r>
      <w:r w:rsidRPr="00576E63">
        <w:rPr>
          <w:rFonts w:eastAsiaTheme="minorHAnsi"/>
          <w:sz w:val="28"/>
          <w:szCs w:val="28"/>
          <w:lang w:eastAsia="en-US"/>
        </w:rPr>
        <w:t xml:space="preserve"> и (или) с нарушением требований, предусмотренных </w:t>
      </w:r>
      <w:hyperlink r:id="rId22" w:history="1">
        <w:r w:rsidRPr="00576E63">
          <w:rPr>
            <w:rFonts w:eastAsiaTheme="minorHAnsi"/>
            <w:sz w:val="28"/>
            <w:szCs w:val="28"/>
            <w:lang w:eastAsia="en-US"/>
          </w:rPr>
          <w:t>частями 10</w:t>
        </w:r>
      </w:hyperlink>
      <w:r w:rsidRPr="00576E63">
        <w:rPr>
          <w:rFonts w:eastAsiaTheme="minorHAnsi"/>
          <w:sz w:val="28"/>
          <w:szCs w:val="28"/>
          <w:lang w:eastAsia="en-US"/>
        </w:rPr>
        <w:t xml:space="preserve">, </w:t>
      </w:r>
      <w:hyperlink r:id="rId23" w:history="1">
        <w:r w:rsidRPr="00576E63">
          <w:rPr>
            <w:rFonts w:eastAsiaTheme="minorHAnsi"/>
            <w:sz w:val="28"/>
            <w:szCs w:val="28"/>
            <w:lang w:eastAsia="en-US"/>
          </w:rPr>
          <w:t>10.3</w:t>
        </w:r>
      </w:hyperlink>
      <w:r w:rsidRPr="00576E63">
        <w:rPr>
          <w:rFonts w:eastAsiaTheme="minorHAnsi"/>
          <w:sz w:val="28"/>
          <w:szCs w:val="28"/>
          <w:lang w:eastAsia="en-US"/>
        </w:rPr>
        <w:t xml:space="preserve"> и </w:t>
      </w:r>
      <w:hyperlink r:id="rId24" w:history="1">
        <w:r w:rsidRPr="00576E63">
          <w:rPr>
            <w:rFonts w:eastAsiaTheme="minorHAnsi"/>
            <w:sz w:val="28"/>
            <w:szCs w:val="28"/>
            <w:lang w:eastAsia="en-US"/>
          </w:rPr>
          <w:t>10.4 статьи 58</w:t>
        </w:r>
      </w:hyperlink>
      <w:r w:rsidRPr="00576E63">
        <w:rPr>
          <w:rFonts w:eastAsiaTheme="minorHAnsi"/>
          <w:sz w:val="28"/>
          <w:szCs w:val="28"/>
          <w:lang w:eastAsia="en-US"/>
        </w:rPr>
        <w:t xml:space="preserve"> </w:t>
      </w:r>
      <w:r>
        <w:rPr>
          <w:rFonts w:eastAsiaTheme="minorHAnsi"/>
          <w:sz w:val="28"/>
          <w:szCs w:val="28"/>
          <w:lang w:eastAsia="en-US"/>
        </w:rPr>
        <w:t>Избирательного кодекса Республики Татарстан.</w:t>
      </w:r>
    </w:p>
    <w:p w:rsidR="00AF7A66" w:rsidRPr="00101041" w:rsidRDefault="00AF7A66" w:rsidP="00874CF5">
      <w:pPr>
        <w:widowControl w:val="0"/>
        <w:autoSpaceDE w:val="0"/>
        <w:autoSpaceDN w:val="0"/>
        <w:adjustRightInd w:val="0"/>
        <w:spacing w:line="360" w:lineRule="auto"/>
        <w:ind w:firstLine="709"/>
        <w:jc w:val="both"/>
        <w:rPr>
          <w:sz w:val="28"/>
          <w:szCs w:val="28"/>
        </w:rPr>
      </w:pPr>
    </w:p>
    <w:p w:rsidR="00AF7A66" w:rsidRPr="00101041" w:rsidRDefault="00AF7A66" w:rsidP="00020251">
      <w:pPr>
        <w:pStyle w:val="ConsPlusNormal"/>
        <w:widowControl/>
        <w:numPr>
          <w:ilvl w:val="0"/>
          <w:numId w:val="6"/>
        </w:numPr>
        <w:spacing w:line="276"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Расчеты кандидатов, избирательных объединений</w:t>
      </w:r>
      <w:r w:rsidR="002B10E9" w:rsidRPr="00101041">
        <w:rPr>
          <w:rFonts w:ascii="Times New Roman" w:hAnsi="Times New Roman" w:cs="Times New Roman"/>
          <w:b/>
          <w:bCs/>
          <w:sz w:val="28"/>
          <w:szCs w:val="28"/>
        </w:rPr>
        <w:t xml:space="preserve"> </w:t>
      </w:r>
      <w:r w:rsidRPr="00101041">
        <w:rPr>
          <w:rFonts w:ascii="Times New Roman" w:hAnsi="Times New Roman" w:cs="Times New Roman"/>
          <w:b/>
          <w:bCs/>
          <w:sz w:val="28"/>
          <w:szCs w:val="28"/>
        </w:rPr>
        <w:t xml:space="preserve">с гражданами и </w:t>
      </w:r>
      <w:r w:rsidR="002B10E9" w:rsidRPr="00101041">
        <w:rPr>
          <w:rFonts w:ascii="Times New Roman" w:hAnsi="Times New Roman" w:cs="Times New Roman"/>
          <w:b/>
          <w:bCs/>
          <w:sz w:val="28"/>
          <w:szCs w:val="28"/>
        </w:rPr>
        <w:t>ю</w:t>
      </w:r>
      <w:r w:rsidRPr="00101041">
        <w:rPr>
          <w:rFonts w:ascii="Times New Roman" w:hAnsi="Times New Roman" w:cs="Times New Roman"/>
          <w:b/>
          <w:bCs/>
          <w:sz w:val="28"/>
          <w:szCs w:val="28"/>
        </w:rPr>
        <w:t>ридическими лицами</w:t>
      </w:r>
    </w:p>
    <w:p w:rsidR="002B10E9" w:rsidRPr="00101041" w:rsidRDefault="00ED0D34" w:rsidP="0080197A">
      <w:pPr>
        <w:widowControl w:val="0"/>
        <w:autoSpaceDE w:val="0"/>
        <w:autoSpaceDN w:val="0"/>
        <w:adjustRightInd w:val="0"/>
        <w:spacing w:line="360" w:lineRule="auto"/>
        <w:ind w:firstLine="709"/>
        <w:jc w:val="both"/>
        <w:rPr>
          <w:sz w:val="28"/>
          <w:szCs w:val="28"/>
        </w:rPr>
      </w:pPr>
      <w:r w:rsidRPr="00101041">
        <w:rPr>
          <w:sz w:val="28"/>
          <w:szCs w:val="28"/>
        </w:rPr>
        <w:t>8</w:t>
      </w:r>
      <w:r w:rsidR="002B10E9" w:rsidRPr="00101041">
        <w:rPr>
          <w:sz w:val="28"/>
          <w:szCs w:val="28"/>
        </w:rPr>
        <w:t>.1. Реализация товаров, выполнение платных работ и оказание платных услуг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w:t>
      </w:r>
    </w:p>
    <w:p w:rsidR="002B10E9" w:rsidRPr="00101041" w:rsidRDefault="002B10E9" w:rsidP="0080197A">
      <w:pPr>
        <w:widowControl w:val="0"/>
        <w:autoSpaceDE w:val="0"/>
        <w:autoSpaceDN w:val="0"/>
        <w:adjustRightInd w:val="0"/>
        <w:spacing w:line="360" w:lineRule="auto"/>
        <w:ind w:firstLine="709"/>
        <w:jc w:val="both"/>
        <w:rPr>
          <w:sz w:val="28"/>
          <w:szCs w:val="28"/>
        </w:rPr>
      </w:pPr>
      <w:r w:rsidRPr="00101041">
        <w:rPr>
          <w:sz w:val="28"/>
          <w:szCs w:val="28"/>
        </w:rPr>
        <w:t>Выполненные работы и услуги должны подтверждаться актами о выполнении работ, накладными на получение товаров, подписанными сторонами договора.</w:t>
      </w:r>
    </w:p>
    <w:p w:rsidR="002B10E9" w:rsidRPr="00101041" w:rsidRDefault="00ED0D34" w:rsidP="0080197A">
      <w:pPr>
        <w:widowControl w:val="0"/>
        <w:autoSpaceDE w:val="0"/>
        <w:autoSpaceDN w:val="0"/>
        <w:adjustRightInd w:val="0"/>
        <w:spacing w:line="360" w:lineRule="auto"/>
        <w:ind w:firstLine="709"/>
        <w:jc w:val="both"/>
        <w:rPr>
          <w:sz w:val="28"/>
          <w:szCs w:val="28"/>
        </w:rPr>
      </w:pPr>
      <w:r w:rsidRPr="00101041">
        <w:rPr>
          <w:sz w:val="28"/>
          <w:szCs w:val="28"/>
        </w:rPr>
        <w:t>8</w:t>
      </w:r>
      <w:r w:rsidR="002B10E9" w:rsidRPr="00101041">
        <w:rPr>
          <w:sz w:val="28"/>
          <w:szCs w:val="28"/>
        </w:rPr>
        <w:t>.2. Расчеты кандидатов</w:t>
      </w:r>
      <w:r w:rsidR="0001231C" w:rsidRPr="00101041">
        <w:rPr>
          <w:sz w:val="28"/>
          <w:szCs w:val="28"/>
        </w:rPr>
        <w:t>, избирательных объединений</w:t>
      </w:r>
      <w:r w:rsidR="002B10E9" w:rsidRPr="00101041">
        <w:rPr>
          <w:sz w:val="28"/>
          <w:szCs w:val="28"/>
        </w:rPr>
        <w:t xml:space="preserve"> с юридическими лицами за выполнение работ (оказание услуг) производятся только в безналичном порядке.</w:t>
      </w:r>
    </w:p>
    <w:p w:rsidR="003766FD" w:rsidRPr="00101041" w:rsidRDefault="00ED0D34" w:rsidP="003766FD">
      <w:pPr>
        <w:widowControl w:val="0"/>
        <w:autoSpaceDE w:val="0"/>
        <w:autoSpaceDN w:val="0"/>
        <w:adjustRightInd w:val="0"/>
        <w:spacing w:line="360" w:lineRule="auto"/>
        <w:ind w:firstLine="709"/>
        <w:jc w:val="both"/>
        <w:rPr>
          <w:sz w:val="28"/>
          <w:szCs w:val="28"/>
        </w:rPr>
      </w:pPr>
      <w:r w:rsidRPr="00101041">
        <w:rPr>
          <w:color w:val="000000" w:themeColor="text1"/>
          <w:sz w:val="28"/>
          <w:szCs w:val="28"/>
        </w:rPr>
        <w:t>8</w:t>
      </w:r>
      <w:r w:rsidR="004E6C2D" w:rsidRPr="00101041">
        <w:rPr>
          <w:color w:val="000000" w:themeColor="text1"/>
          <w:sz w:val="28"/>
          <w:szCs w:val="28"/>
        </w:rPr>
        <w:t>.</w:t>
      </w:r>
      <w:r w:rsidR="001F2B39" w:rsidRPr="00101041">
        <w:rPr>
          <w:color w:val="000000" w:themeColor="text1"/>
          <w:sz w:val="28"/>
          <w:szCs w:val="28"/>
        </w:rPr>
        <w:t>3</w:t>
      </w:r>
      <w:r w:rsidR="004E6C2D" w:rsidRPr="00101041">
        <w:rPr>
          <w:color w:val="000000" w:themeColor="text1"/>
          <w:sz w:val="28"/>
          <w:szCs w:val="28"/>
        </w:rPr>
        <w:t>.</w:t>
      </w:r>
      <w:r w:rsidR="002B10E9" w:rsidRPr="00101041">
        <w:rPr>
          <w:color w:val="000000" w:themeColor="text1"/>
          <w:sz w:val="28"/>
          <w:szCs w:val="28"/>
        </w:rPr>
        <w:t xml:space="preserve"> </w:t>
      </w:r>
      <w:r w:rsidR="003766FD" w:rsidRPr="00101041">
        <w:rPr>
          <w:sz w:val="28"/>
          <w:szCs w:val="28"/>
        </w:rPr>
        <w:t xml:space="preserve">Платежный документ филиалу </w:t>
      </w:r>
      <w:r w:rsidR="005662F5" w:rsidRPr="00101041">
        <w:rPr>
          <w:sz w:val="28"/>
          <w:szCs w:val="28"/>
        </w:rPr>
        <w:t>П</w:t>
      </w:r>
      <w:r w:rsidR="00E0045C" w:rsidRPr="00101041">
        <w:rPr>
          <w:sz w:val="28"/>
          <w:szCs w:val="28"/>
        </w:rPr>
        <w:t>АО «Сбербанк России»</w:t>
      </w:r>
      <w:r w:rsidR="003766FD" w:rsidRPr="00101041">
        <w:rPr>
          <w:sz w:val="28"/>
          <w:szCs w:val="28"/>
        </w:rPr>
        <w:t xml:space="preserve"> </w:t>
      </w:r>
      <w:r w:rsidR="00FC073E" w:rsidRPr="00101041">
        <w:rPr>
          <w:sz w:val="28"/>
          <w:szCs w:val="28"/>
        </w:rPr>
        <w:t xml:space="preserve">(другой кредитной организации) </w:t>
      </w:r>
      <w:r w:rsidR="003766FD" w:rsidRPr="00101041">
        <w:rPr>
          <w:sz w:val="28"/>
          <w:szCs w:val="28"/>
        </w:rPr>
        <w:t xml:space="preserve">о перечислении средств в оплату стоимости эфирного времени в полном объеме должен быть представлен зарегистрированным кандидатом, избирательным объединением не позднее чем за два дня до дня предоставления эфирного времени. В случае нарушения указанного условия предоставление эфирного времени не допускается. Филиал </w:t>
      </w:r>
      <w:r w:rsidR="005662F5" w:rsidRPr="00101041">
        <w:rPr>
          <w:sz w:val="28"/>
          <w:szCs w:val="28"/>
        </w:rPr>
        <w:t>П</w:t>
      </w:r>
      <w:r w:rsidR="00E0045C" w:rsidRPr="00101041">
        <w:rPr>
          <w:sz w:val="28"/>
          <w:szCs w:val="28"/>
        </w:rPr>
        <w:t>АО «Сбербанк России»</w:t>
      </w:r>
      <w:r w:rsidR="003766FD" w:rsidRPr="00101041">
        <w:rPr>
          <w:sz w:val="28"/>
          <w:szCs w:val="28"/>
        </w:rPr>
        <w:t xml:space="preserve"> </w:t>
      </w:r>
      <w:r w:rsidR="00FC073E" w:rsidRPr="00101041">
        <w:rPr>
          <w:sz w:val="28"/>
          <w:szCs w:val="28"/>
        </w:rPr>
        <w:t xml:space="preserve">(другая кредитная организация) </w:t>
      </w:r>
      <w:r w:rsidR="003766FD" w:rsidRPr="00101041">
        <w:rPr>
          <w:sz w:val="28"/>
          <w:szCs w:val="28"/>
        </w:rPr>
        <w:t>перечисляет денежные средства в сроки, установленные федеральным законом.</w:t>
      </w:r>
    </w:p>
    <w:p w:rsidR="002B10E9" w:rsidRPr="00101041" w:rsidRDefault="00ED0D34" w:rsidP="0080197A">
      <w:pPr>
        <w:widowControl w:val="0"/>
        <w:autoSpaceDE w:val="0"/>
        <w:autoSpaceDN w:val="0"/>
        <w:adjustRightInd w:val="0"/>
        <w:spacing w:line="360" w:lineRule="auto"/>
        <w:ind w:firstLine="709"/>
        <w:jc w:val="both"/>
        <w:rPr>
          <w:color w:val="000000" w:themeColor="text1"/>
          <w:sz w:val="28"/>
          <w:szCs w:val="28"/>
        </w:rPr>
      </w:pPr>
      <w:r w:rsidRPr="00101041">
        <w:rPr>
          <w:color w:val="000000" w:themeColor="text1"/>
          <w:sz w:val="28"/>
          <w:szCs w:val="28"/>
        </w:rPr>
        <w:t>8</w:t>
      </w:r>
      <w:r w:rsidR="00961B6A" w:rsidRPr="00101041">
        <w:rPr>
          <w:color w:val="000000" w:themeColor="text1"/>
          <w:sz w:val="28"/>
          <w:szCs w:val="28"/>
        </w:rPr>
        <w:t>.</w:t>
      </w:r>
      <w:r w:rsidR="001F2B39" w:rsidRPr="00101041">
        <w:rPr>
          <w:color w:val="000000" w:themeColor="text1"/>
          <w:sz w:val="28"/>
          <w:szCs w:val="28"/>
        </w:rPr>
        <w:t>4</w:t>
      </w:r>
      <w:r w:rsidR="00961B6A" w:rsidRPr="00101041">
        <w:rPr>
          <w:color w:val="000000" w:themeColor="text1"/>
          <w:sz w:val="28"/>
          <w:szCs w:val="28"/>
        </w:rPr>
        <w:t xml:space="preserve">. </w:t>
      </w:r>
      <w:r w:rsidR="002B10E9" w:rsidRPr="00101041">
        <w:rPr>
          <w:color w:val="000000" w:themeColor="text1"/>
          <w:sz w:val="28"/>
          <w:szCs w:val="28"/>
        </w:rPr>
        <w:t xml:space="preserve">Платежный документ о перечислении в полном объеме средств об оплате стоимости печатной площади должен быть представлен в филиал </w:t>
      </w:r>
      <w:r w:rsidR="005662F5" w:rsidRPr="00101041">
        <w:rPr>
          <w:color w:val="000000" w:themeColor="text1"/>
          <w:sz w:val="28"/>
          <w:szCs w:val="28"/>
        </w:rPr>
        <w:t>П</w:t>
      </w:r>
      <w:r w:rsidR="00056D9B" w:rsidRPr="00101041">
        <w:rPr>
          <w:color w:val="000000" w:themeColor="text1"/>
          <w:sz w:val="28"/>
          <w:szCs w:val="28"/>
        </w:rPr>
        <w:t>АО «</w:t>
      </w:r>
      <w:r w:rsidR="002B10E9" w:rsidRPr="00101041">
        <w:rPr>
          <w:color w:val="000000" w:themeColor="text1"/>
          <w:sz w:val="28"/>
          <w:szCs w:val="28"/>
        </w:rPr>
        <w:t>Сбербанк России</w:t>
      </w:r>
      <w:r w:rsidR="00056D9B" w:rsidRPr="00101041">
        <w:rPr>
          <w:color w:val="000000" w:themeColor="text1"/>
          <w:sz w:val="28"/>
          <w:szCs w:val="28"/>
        </w:rPr>
        <w:t>»</w:t>
      </w:r>
      <w:r w:rsidR="002B10E9" w:rsidRPr="00101041">
        <w:rPr>
          <w:color w:val="000000" w:themeColor="text1"/>
          <w:sz w:val="28"/>
          <w:szCs w:val="28"/>
        </w:rPr>
        <w:t xml:space="preserve"> </w:t>
      </w:r>
      <w:r w:rsidR="00D91714" w:rsidRPr="00101041">
        <w:rPr>
          <w:color w:val="000000" w:themeColor="text1"/>
          <w:sz w:val="28"/>
          <w:szCs w:val="28"/>
        </w:rPr>
        <w:t xml:space="preserve">(другую кредитную организацию) </w:t>
      </w:r>
      <w:r w:rsidR="002B10E9" w:rsidRPr="00101041">
        <w:rPr>
          <w:color w:val="000000" w:themeColor="text1"/>
          <w:sz w:val="28"/>
          <w:szCs w:val="28"/>
        </w:rPr>
        <w:t>зарегистрированным кандидатом</w:t>
      </w:r>
      <w:r w:rsidR="0001231C" w:rsidRPr="00101041">
        <w:rPr>
          <w:color w:val="000000" w:themeColor="text1"/>
          <w:sz w:val="28"/>
          <w:szCs w:val="28"/>
        </w:rPr>
        <w:t>,</w:t>
      </w:r>
      <w:r w:rsidR="002B10E9" w:rsidRPr="00101041">
        <w:rPr>
          <w:color w:val="000000" w:themeColor="text1"/>
          <w:sz w:val="28"/>
          <w:szCs w:val="28"/>
        </w:rPr>
        <w:t xml:space="preserve"> </w:t>
      </w:r>
      <w:r w:rsidR="0001231C" w:rsidRPr="00101041">
        <w:rPr>
          <w:color w:val="000000" w:themeColor="text1"/>
          <w:sz w:val="28"/>
          <w:szCs w:val="28"/>
        </w:rPr>
        <w:t>избирательным объединением</w:t>
      </w:r>
      <w:r w:rsidR="002B10E9" w:rsidRPr="00101041">
        <w:rPr>
          <w:color w:val="000000" w:themeColor="text1"/>
          <w:sz w:val="28"/>
          <w:szCs w:val="28"/>
        </w:rPr>
        <w:t xml:space="preserve"> не позднее</w:t>
      </w:r>
      <w:r w:rsidR="009B3EE4" w:rsidRPr="00101041">
        <w:rPr>
          <w:color w:val="000000" w:themeColor="text1"/>
          <w:sz w:val="28"/>
          <w:szCs w:val="28"/>
        </w:rPr>
        <w:t>,</w:t>
      </w:r>
      <w:r w:rsidR="002B10E9" w:rsidRPr="00101041">
        <w:rPr>
          <w:color w:val="000000" w:themeColor="text1"/>
          <w:sz w:val="28"/>
          <w:szCs w:val="28"/>
        </w:rPr>
        <w:t xml:space="preserve"> чем за два дня до дня опубликования </w:t>
      </w:r>
      <w:r w:rsidR="009A194D" w:rsidRPr="00101041">
        <w:rPr>
          <w:color w:val="000000" w:themeColor="text1"/>
          <w:sz w:val="28"/>
          <w:szCs w:val="28"/>
        </w:rPr>
        <w:t xml:space="preserve">предвыборного </w:t>
      </w:r>
      <w:r w:rsidR="002B10E9" w:rsidRPr="00101041">
        <w:rPr>
          <w:color w:val="000000" w:themeColor="text1"/>
          <w:sz w:val="28"/>
          <w:szCs w:val="28"/>
        </w:rPr>
        <w:t>агитационного материала. В случае нарушения этого условия предоставление печатной площади не допускается.</w:t>
      </w:r>
      <w:r w:rsidR="009A194D" w:rsidRPr="00101041">
        <w:rPr>
          <w:color w:val="000000" w:themeColor="text1"/>
          <w:sz w:val="28"/>
          <w:szCs w:val="28"/>
        </w:rPr>
        <w:t xml:space="preserve"> Филиал </w:t>
      </w:r>
      <w:r w:rsidR="005662F5" w:rsidRPr="00101041">
        <w:rPr>
          <w:color w:val="000000" w:themeColor="text1"/>
          <w:sz w:val="28"/>
          <w:szCs w:val="28"/>
        </w:rPr>
        <w:t>П</w:t>
      </w:r>
      <w:r w:rsidR="009A194D" w:rsidRPr="00101041">
        <w:rPr>
          <w:color w:val="000000" w:themeColor="text1"/>
          <w:sz w:val="28"/>
          <w:szCs w:val="28"/>
        </w:rPr>
        <w:t xml:space="preserve">АО «Сбербанк России» </w:t>
      </w:r>
      <w:r w:rsidR="003F7F2F" w:rsidRPr="00101041">
        <w:rPr>
          <w:color w:val="000000" w:themeColor="text1"/>
          <w:sz w:val="28"/>
          <w:szCs w:val="28"/>
        </w:rPr>
        <w:t xml:space="preserve">(другая кредитная организация) </w:t>
      </w:r>
      <w:r w:rsidR="009A194D" w:rsidRPr="00101041">
        <w:rPr>
          <w:color w:val="000000" w:themeColor="text1"/>
          <w:sz w:val="28"/>
          <w:szCs w:val="28"/>
        </w:rPr>
        <w:t>перечисляет денежные средства в сроки, установленные федеральным законом.</w:t>
      </w:r>
    </w:p>
    <w:p w:rsidR="002B10E9" w:rsidRPr="00101041" w:rsidRDefault="00ED0D34" w:rsidP="0080197A">
      <w:pPr>
        <w:widowControl w:val="0"/>
        <w:autoSpaceDE w:val="0"/>
        <w:autoSpaceDN w:val="0"/>
        <w:adjustRightInd w:val="0"/>
        <w:spacing w:line="360" w:lineRule="auto"/>
        <w:ind w:firstLine="709"/>
        <w:jc w:val="both"/>
        <w:rPr>
          <w:color w:val="000000" w:themeColor="text1"/>
          <w:sz w:val="28"/>
          <w:szCs w:val="28"/>
        </w:rPr>
      </w:pPr>
      <w:r w:rsidRPr="00101041">
        <w:rPr>
          <w:color w:val="000000" w:themeColor="text1"/>
          <w:sz w:val="28"/>
          <w:szCs w:val="28"/>
        </w:rPr>
        <w:t>8</w:t>
      </w:r>
      <w:r w:rsidR="00961B6A" w:rsidRPr="00101041">
        <w:rPr>
          <w:color w:val="000000" w:themeColor="text1"/>
          <w:sz w:val="28"/>
          <w:szCs w:val="28"/>
        </w:rPr>
        <w:t>.</w:t>
      </w:r>
      <w:r w:rsidR="001F2B39" w:rsidRPr="00101041">
        <w:rPr>
          <w:color w:val="000000" w:themeColor="text1"/>
          <w:sz w:val="28"/>
          <w:szCs w:val="28"/>
        </w:rPr>
        <w:t>5</w:t>
      </w:r>
      <w:r w:rsidR="00961B6A" w:rsidRPr="00101041">
        <w:rPr>
          <w:color w:val="000000" w:themeColor="text1"/>
          <w:sz w:val="28"/>
          <w:szCs w:val="28"/>
        </w:rPr>
        <w:t xml:space="preserve">. </w:t>
      </w:r>
      <w:r w:rsidR="002B10E9" w:rsidRPr="00101041">
        <w:rPr>
          <w:color w:val="000000" w:themeColor="text1"/>
          <w:sz w:val="28"/>
          <w:szCs w:val="28"/>
        </w:rPr>
        <w:t xml:space="preserve">Филиал </w:t>
      </w:r>
      <w:r w:rsidR="005662F5" w:rsidRPr="00101041">
        <w:rPr>
          <w:color w:val="000000" w:themeColor="text1"/>
          <w:sz w:val="28"/>
          <w:szCs w:val="28"/>
        </w:rPr>
        <w:t>ПАО «</w:t>
      </w:r>
      <w:r w:rsidR="002B10E9" w:rsidRPr="00101041">
        <w:rPr>
          <w:color w:val="000000" w:themeColor="text1"/>
          <w:sz w:val="28"/>
          <w:szCs w:val="28"/>
        </w:rPr>
        <w:t>Сбербанк России</w:t>
      </w:r>
      <w:r w:rsidR="005662F5" w:rsidRPr="00101041">
        <w:rPr>
          <w:color w:val="000000" w:themeColor="text1"/>
          <w:sz w:val="28"/>
          <w:szCs w:val="28"/>
        </w:rPr>
        <w:t>»</w:t>
      </w:r>
      <w:r w:rsidR="002B10E9" w:rsidRPr="00101041">
        <w:rPr>
          <w:color w:val="000000" w:themeColor="text1"/>
          <w:sz w:val="28"/>
          <w:szCs w:val="28"/>
        </w:rPr>
        <w:t xml:space="preserve"> </w:t>
      </w:r>
      <w:r w:rsidR="00B069A7" w:rsidRPr="00101041">
        <w:rPr>
          <w:color w:val="000000" w:themeColor="text1"/>
          <w:sz w:val="28"/>
          <w:szCs w:val="28"/>
        </w:rPr>
        <w:t xml:space="preserve">(другая кредитная организация) </w:t>
      </w:r>
      <w:r w:rsidR="002B10E9" w:rsidRPr="00101041">
        <w:rPr>
          <w:color w:val="000000" w:themeColor="text1"/>
          <w:sz w:val="28"/>
          <w:szCs w:val="28"/>
        </w:rPr>
        <w:t xml:space="preserve">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 </w:t>
      </w:r>
    </w:p>
    <w:p w:rsidR="002B10E9" w:rsidRPr="00101041" w:rsidRDefault="00ED0D34" w:rsidP="0080197A">
      <w:pPr>
        <w:widowControl w:val="0"/>
        <w:autoSpaceDE w:val="0"/>
        <w:autoSpaceDN w:val="0"/>
        <w:adjustRightInd w:val="0"/>
        <w:spacing w:line="360" w:lineRule="auto"/>
        <w:ind w:firstLine="709"/>
        <w:jc w:val="both"/>
        <w:rPr>
          <w:color w:val="000000" w:themeColor="text1"/>
          <w:sz w:val="28"/>
          <w:szCs w:val="28"/>
        </w:rPr>
      </w:pPr>
      <w:r w:rsidRPr="00101041">
        <w:rPr>
          <w:color w:val="000000" w:themeColor="text1"/>
          <w:sz w:val="28"/>
          <w:szCs w:val="28"/>
        </w:rPr>
        <w:t>8</w:t>
      </w:r>
      <w:r w:rsidR="00463337" w:rsidRPr="00101041">
        <w:rPr>
          <w:color w:val="000000" w:themeColor="text1"/>
          <w:sz w:val="28"/>
          <w:szCs w:val="28"/>
        </w:rPr>
        <w:t>.</w:t>
      </w:r>
      <w:r w:rsidR="001F2B39" w:rsidRPr="00101041">
        <w:rPr>
          <w:color w:val="000000" w:themeColor="text1"/>
          <w:sz w:val="28"/>
          <w:szCs w:val="28"/>
        </w:rPr>
        <w:t>6</w:t>
      </w:r>
      <w:r w:rsidR="00463337" w:rsidRPr="00101041">
        <w:rPr>
          <w:color w:val="000000" w:themeColor="text1"/>
          <w:sz w:val="28"/>
          <w:szCs w:val="28"/>
        </w:rPr>
        <w:t>.</w:t>
      </w:r>
      <w:r w:rsidR="002B10E9" w:rsidRPr="00101041">
        <w:rPr>
          <w:color w:val="000000" w:themeColor="text1"/>
          <w:sz w:val="28"/>
          <w:szCs w:val="28"/>
        </w:rPr>
        <w:t xml:space="preserve"> Все агитационные материалы, размещаемые в периодических печатных изданиях, должны содержать информацию о том, из средств избирательного фонда какого кандидата</w:t>
      </w:r>
      <w:r w:rsidR="00FB6FE4" w:rsidRPr="00101041">
        <w:rPr>
          <w:color w:val="000000" w:themeColor="text1"/>
          <w:sz w:val="28"/>
          <w:szCs w:val="28"/>
        </w:rPr>
        <w:t>, избирательного объединения</w:t>
      </w:r>
      <w:r w:rsidR="002B10E9" w:rsidRPr="00101041">
        <w:rPr>
          <w:color w:val="000000" w:themeColor="text1"/>
          <w:sz w:val="28"/>
          <w:szCs w:val="28"/>
        </w:rPr>
        <w:t xml:space="preserve"> была произведена оплата соответствующей </w:t>
      </w:r>
      <w:r w:rsidR="002B10E9" w:rsidRPr="00101041">
        <w:rPr>
          <w:sz w:val="28"/>
          <w:szCs w:val="28"/>
        </w:rPr>
        <w:t xml:space="preserve">публикации. Если агитационные материалы были опубликованы </w:t>
      </w:r>
      <w:r w:rsidR="00BD71B2">
        <w:rPr>
          <w:sz w:val="28"/>
          <w:szCs w:val="28"/>
        </w:rPr>
        <w:t>безвозмездно</w:t>
      </w:r>
      <w:r w:rsidR="002B10E9" w:rsidRPr="00101041">
        <w:rPr>
          <w:sz w:val="28"/>
          <w:szCs w:val="28"/>
        </w:rPr>
        <w:t xml:space="preserve"> в соответствии с </w:t>
      </w:r>
      <w:hyperlink r:id="rId25" w:history="1">
        <w:r w:rsidR="00F2018C" w:rsidRPr="00101041">
          <w:rPr>
            <w:sz w:val="28"/>
            <w:szCs w:val="28"/>
          </w:rPr>
          <w:t>частью</w:t>
        </w:r>
        <w:r w:rsidR="002B10E9" w:rsidRPr="00101041">
          <w:rPr>
            <w:sz w:val="28"/>
            <w:szCs w:val="28"/>
          </w:rPr>
          <w:t xml:space="preserve"> 1 статьи </w:t>
        </w:r>
        <w:r w:rsidR="008167AC" w:rsidRPr="00101041">
          <w:rPr>
            <w:sz w:val="28"/>
            <w:szCs w:val="28"/>
          </w:rPr>
          <w:t>62</w:t>
        </w:r>
      </w:hyperlink>
      <w:r w:rsidR="002B10E9" w:rsidRPr="00101041">
        <w:rPr>
          <w:sz w:val="28"/>
          <w:szCs w:val="28"/>
        </w:rPr>
        <w:t xml:space="preserve"> </w:t>
      </w:r>
      <w:r w:rsidR="008167AC" w:rsidRPr="00101041">
        <w:rPr>
          <w:sz w:val="28"/>
          <w:szCs w:val="28"/>
        </w:rPr>
        <w:t>Избирательного кодекса Республики Татарстан</w:t>
      </w:r>
      <w:r w:rsidR="002B10E9" w:rsidRPr="00101041">
        <w:rPr>
          <w:sz w:val="28"/>
          <w:szCs w:val="28"/>
        </w:rPr>
        <w:t>, информация об этом должна содержаться в публикации с указанием</w:t>
      </w:r>
      <w:r w:rsidR="00437D14" w:rsidRPr="00101041">
        <w:rPr>
          <w:sz w:val="28"/>
          <w:szCs w:val="28"/>
        </w:rPr>
        <w:t xml:space="preserve"> на </w:t>
      </w:r>
      <w:r w:rsidR="00437D14" w:rsidRPr="00101041">
        <w:rPr>
          <w:color w:val="000000" w:themeColor="text1"/>
          <w:sz w:val="28"/>
          <w:szCs w:val="28"/>
        </w:rPr>
        <w:t>то</w:t>
      </w:r>
      <w:r w:rsidR="002B10E9" w:rsidRPr="00101041">
        <w:rPr>
          <w:color w:val="000000" w:themeColor="text1"/>
          <w:sz w:val="28"/>
          <w:szCs w:val="28"/>
        </w:rPr>
        <w:t xml:space="preserve">, </w:t>
      </w:r>
      <w:r w:rsidR="00BD71B2">
        <w:rPr>
          <w:color w:val="000000" w:themeColor="text1"/>
          <w:sz w:val="28"/>
          <w:szCs w:val="28"/>
        </w:rPr>
        <w:t xml:space="preserve">кто разместил эту </w:t>
      </w:r>
      <w:r w:rsidR="002B10E9" w:rsidRPr="00101041">
        <w:rPr>
          <w:color w:val="000000" w:themeColor="text1"/>
          <w:sz w:val="28"/>
          <w:szCs w:val="28"/>
        </w:rPr>
        <w:t>публикаци</w:t>
      </w:r>
      <w:r w:rsidR="00BD71B2">
        <w:rPr>
          <w:color w:val="000000" w:themeColor="text1"/>
          <w:sz w:val="28"/>
          <w:szCs w:val="28"/>
        </w:rPr>
        <w:t>ю</w:t>
      </w:r>
      <w:r w:rsidR="002B10E9" w:rsidRPr="00101041">
        <w:rPr>
          <w:color w:val="000000" w:themeColor="text1"/>
          <w:sz w:val="28"/>
          <w:szCs w:val="28"/>
        </w:rPr>
        <w:t xml:space="preserve">. </w:t>
      </w:r>
    </w:p>
    <w:p w:rsidR="002B10E9" w:rsidRPr="00101041" w:rsidRDefault="00ED0D34" w:rsidP="00640223">
      <w:pPr>
        <w:widowControl w:val="0"/>
        <w:autoSpaceDE w:val="0"/>
        <w:autoSpaceDN w:val="0"/>
        <w:adjustRightInd w:val="0"/>
        <w:spacing w:line="360" w:lineRule="auto"/>
        <w:ind w:firstLine="709"/>
        <w:jc w:val="both"/>
        <w:rPr>
          <w:sz w:val="28"/>
          <w:szCs w:val="28"/>
        </w:rPr>
      </w:pPr>
      <w:r w:rsidRPr="00101041">
        <w:rPr>
          <w:color w:val="000000" w:themeColor="text1"/>
          <w:sz w:val="28"/>
          <w:szCs w:val="28"/>
        </w:rPr>
        <w:t>8</w:t>
      </w:r>
      <w:r w:rsidR="001F2B39" w:rsidRPr="00101041">
        <w:rPr>
          <w:color w:val="000000" w:themeColor="text1"/>
          <w:sz w:val="28"/>
          <w:szCs w:val="28"/>
        </w:rPr>
        <w:t>.7</w:t>
      </w:r>
      <w:r w:rsidR="00463337" w:rsidRPr="00101041">
        <w:rPr>
          <w:color w:val="000000" w:themeColor="text1"/>
          <w:sz w:val="28"/>
          <w:szCs w:val="28"/>
        </w:rPr>
        <w:t>.</w:t>
      </w:r>
      <w:r w:rsidR="002B10E9" w:rsidRPr="00101041">
        <w:rPr>
          <w:color w:val="000000" w:themeColor="text1"/>
          <w:sz w:val="28"/>
          <w:szCs w:val="28"/>
        </w:rPr>
        <w:t xml:space="preserve">  </w:t>
      </w:r>
      <w:r w:rsidR="002B10E9" w:rsidRPr="00101041">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 </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При перечислении кандидатами, избирательными объединениями денежных средств за изготовление предвыборных агитационных материалов в платежном поручении в поле 24 «Назначение платежа» следует указывать:</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а) Код агитационного материала:</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 xml:space="preserve">«М1» - изготовление одного тиража печатного агитационного материала. Указывается в случае, если агитационный печатный материал изготавливается полиграфической организацией или индивидуальным предпринимателем, выполнившим требования </w:t>
      </w:r>
      <w:r w:rsidR="00A6551D" w:rsidRPr="00101041">
        <w:rPr>
          <w:sz w:val="28"/>
          <w:szCs w:val="28"/>
        </w:rPr>
        <w:t>части</w:t>
      </w:r>
      <w:r w:rsidR="00C61D7E" w:rsidRPr="00101041">
        <w:rPr>
          <w:sz w:val="28"/>
          <w:szCs w:val="28"/>
        </w:rPr>
        <w:t xml:space="preserve"> 2 с</w:t>
      </w:r>
      <w:r w:rsidRPr="00101041">
        <w:rPr>
          <w:sz w:val="28"/>
          <w:szCs w:val="28"/>
        </w:rPr>
        <w:t>татьи</w:t>
      </w:r>
      <w:r w:rsidR="00C61D7E" w:rsidRPr="00101041">
        <w:rPr>
          <w:sz w:val="28"/>
          <w:szCs w:val="28"/>
        </w:rPr>
        <w:t xml:space="preserve"> 64 </w:t>
      </w:r>
      <w:r w:rsidRPr="00101041">
        <w:rPr>
          <w:sz w:val="28"/>
          <w:szCs w:val="28"/>
        </w:rPr>
        <w:t>И</w:t>
      </w:r>
      <w:r w:rsidR="00C61D7E" w:rsidRPr="00101041">
        <w:rPr>
          <w:sz w:val="28"/>
          <w:szCs w:val="28"/>
        </w:rPr>
        <w:t>збирательного кодекса Республики Татарстан</w:t>
      </w:r>
      <w:r w:rsidRPr="00101041">
        <w:rPr>
          <w:sz w:val="28"/>
          <w:szCs w:val="28"/>
        </w:rPr>
        <w:t>;</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«М2» - изготовление аудиовизуального агитационного материала;</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«М3» - изготовление иного агитационного материала;</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«М4»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2B10E9" w:rsidRPr="00101041" w:rsidRDefault="002B10E9" w:rsidP="0080197A">
      <w:pPr>
        <w:autoSpaceDE w:val="0"/>
        <w:autoSpaceDN w:val="0"/>
        <w:adjustRightInd w:val="0"/>
        <w:spacing w:line="360" w:lineRule="auto"/>
        <w:ind w:firstLine="709"/>
        <w:jc w:val="both"/>
        <w:rPr>
          <w:color w:val="FF0000"/>
          <w:sz w:val="28"/>
          <w:szCs w:val="28"/>
        </w:rPr>
      </w:pPr>
      <w:r w:rsidRPr="00101041">
        <w:rPr>
          <w:sz w:val="28"/>
          <w:szCs w:val="28"/>
        </w:rPr>
        <w:t xml:space="preserve">б) Наименование агитационного материала. 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указанного при его представлении в соответствующую избирательную комиссию в соответствии с требованиями </w:t>
      </w:r>
      <w:r w:rsidR="00A6551D" w:rsidRPr="00101041">
        <w:rPr>
          <w:sz w:val="28"/>
          <w:szCs w:val="28"/>
        </w:rPr>
        <w:t>части</w:t>
      </w:r>
      <w:r w:rsidR="00C61D7E" w:rsidRPr="00101041">
        <w:rPr>
          <w:sz w:val="28"/>
          <w:szCs w:val="28"/>
        </w:rPr>
        <w:t xml:space="preserve"> 4 статьи 64 Избирательного кодекса Республики Татарстан</w:t>
      </w:r>
      <w:r w:rsidRPr="00101041">
        <w:rPr>
          <w:sz w:val="28"/>
          <w:szCs w:val="28"/>
        </w:rPr>
        <w:t>.</w:t>
      </w:r>
    </w:p>
    <w:p w:rsidR="002B10E9" w:rsidRPr="00101041" w:rsidRDefault="002B10E9" w:rsidP="0080197A">
      <w:pPr>
        <w:autoSpaceDE w:val="0"/>
        <w:autoSpaceDN w:val="0"/>
        <w:adjustRightInd w:val="0"/>
        <w:spacing w:line="360" w:lineRule="auto"/>
        <w:ind w:firstLine="709"/>
        <w:jc w:val="both"/>
        <w:rPr>
          <w:sz w:val="28"/>
          <w:szCs w:val="28"/>
        </w:rPr>
      </w:pPr>
      <w:r w:rsidRPr="00101041">
        <w:rPr>
          <w:sz w:val="28"/>
          <w:szCs w:val="28"/>
        </w:rPr>
        <w:t>в) Реквизиты договора на изготовление агитационного материала. Указывается дата договора в формате ДД.ММ.ГГ</w:t>
      </w:r>
      <w:r w:rsidR="005C6336" w:rsidRPr="00101041">
        <w:rPr>
          <w:sz w:val="28"/>
          <w:szCs w:val="28"/>
        </w:rPr>
        <w:t>Г</w:t>
      </w:r>
      <w:r w:rsidRPr="00101041">
        <w:rPr>
          <w:sz w:val="28"/>
          <w:szCs w:val="28"/>
        </w:rPr>
        <w:t>Г, затем – номер договора с символом №.</w:t>
      </w:r>
    </w:p>
    <w:p w:rsidR="00AF7A66" w:rsidRPr="00101041" w:rsidRDefault="00ED0D34"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8</w:t>
      </w:r>
      <w:r w:rsidR="00AF7A66" w:rsidRPr="00101041">
        <w:rPr>
          <w:rFonts w:ascii="Times New Roman" w:hAnsi="Times New Roman" w:cs="Times New Roman"/>
          <w:sz w:val="28"/>
          <w:szCs w:val="28"/>
        </w:rPr>
        <w:t>.</w:t>
      </w:r>
      <w:r w:rsidR="001F2B39" w:rsidRPr="00101041">
        <w:rPr>
          <w:rFonts w:ascii="Times New Roman" w:hAnsi="Times New Roman" w:cs="Times New Roman"/>
          <w:sz w:val="28"/>
          <w:szCs w:val="28"/>
        </w:rPr>
        <w:t>8</w:t>
      </w:r>
      <w:r w:rsidR="00AF7A66" w:rsidRPr="00101041">
        <w:rPr>
          <w:rFonts w:ascii="Times New Roman" w:hAnsi="Times New Roman" w:cs="Times New Roman"/>
          <w:sz w:val="28"/>
          <w:szCs w:val="28"/>
        </w:rPr>
        <w:t xml:space="preserve">. Запрещаются без </w:t>
      </w:r>
      <w:r w:rsidR="002748FB" w:rsidRPr="00101041">
        <w:rPr>
          <w:rFonts w:ascii="Times New Roman" w:hAnsi="Times New Roman" w:cs="Times New Roman"/>
          <w:sz w:val="28"/>
          <w:szCs w:val="28"/>
        </w:rPr>
        <w:t>документально подтвержденного</w:t>
      </w:r>
      <w:r w:rsidR="00AF7A66" w:rsidRPr="00101041">
        <w:rPr>
          <w:rFonts w:ascii="Times New Roman" w:hAnsi="Times New Roman" w:cs="Times New Roman"/>
          <w:sz w:val="28"/>
          <w:szCs w:val="28"/>
        </w:rPr>
        <w:t xml:space="preserve"> согласия кандидата или его уполномоченного представителя по финансовым вопросам</w:t>
      </w:r>
      <w:r w:rsidR="00961B6A" w:rsidRPr="00101041">
        <w:rPr>
          <w:rFonts w:ascii="Times New Roman" w:hAnsi="Times New Roman" w:cs="Times New Roman"/>
          <w:sz w:val="28"/>
          <w:szCs w:val="28"/>
        </w:rPr>
        <w:t xml:space="preserve"> (приложение </w:t>
      </w:r>
      <w:r w:rsidR="007A4377" w:rsidRPr="00101041">
        <w:rPr>
          <w:rFonts w:ascii="Times New Roman" w:hAnsi="Times New Roman" w:cs="Times New Roman"/>
          <w:sz w:val="28"/>
          <w:szCs w:val="28"/>
        </w:rPr>
        <w:t xml:space="preserve">№ </w:t>
      </w:r>
      <w:r w:rsidR="008347C2">
        <w:rPr>
          <w:rFonts w:ascii="Times New Roman" w:hAnsi="Times New Roman" w:cs="Times New Roman"/>
          <w:sz w:val="28"/>
          <w:szCs w:val="28"/>
        </w:rPr>
        <w:t>1</w:t>
      </w:r>
      <w:r w:rsidR="00640F79" w:rsidRPr="00101041">
        <w:rPr>
          <w:rFonts w:ascii="Times New Roman" w:hAnsi="Times New Roman" w:cs="Times New Roman"/>
          <w:sz w:val="28"/>
          <w:szCs w:val="28"/>
        </w:rPr>
        <w:t xml:space="preserve"> к настоящей Инструкции</w:t>
      </w:r>
      <w:r w:rsidR="00961B6A" w:rsidRPr="00101041">
        <w:rPr>
          <w:rFonts w:ascii="Times New Roman" w:hAnsi="Times New Roman" w:cs="Times New Roman"/>
          <w:sz w:val="28"/>
          <w:szCs w:val="28"/>
        </w:rPr>
        <w:t>)</w:t>
      </w:r>
      <w:r w:rsidR="00AF7A66" w:rsidRPr="00101041">
        <w:rPr>
          <w:rFonts w:ascii="Times New Roman" w:hAnsi="Times New Roman" w:cs="Times New Roman"/>
          <w:sz w:val="28"/>
          <w:szCs w:val="28"/>
        </w:rPr>
        <w:t>,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747747" w:rsidRDefault="00ED0D34" w:rsidP="0080197A">
      <w:pPr>
        <w:widowControl w:val="0"/>
        <w:autoSpaceDE w:val="0"/>
        <w:autoSpaceDN w:val="0"/>
        <w:adjustRightInd w:val="0"/>
        <w:spacing w:line="360" w:lineRule="auto"/>
        <w:ind w:firstLine="709"/>
        <w:jc w:val="both"/>
        <w:rPr>
          <w:sz w:val="28"/>
          <w:szCs w:val="28"/>
        </w:rPr>
      </w:pPr>
      <w:r w:rsidRPr="00101041">
        <w:rPr>
          <w:sz w:val="28"/>
          <w:szCs w:val="28"/>
        </w:rPr>
        <w:t>8</w:t>
      </w:r>
      <w:r w:rsidR="00747747" w:rsidRPr="00101041">
        <w:rPr>
          <w:sz w:val="28"/>
          <w:szCs w:val="28"/>
        </w:rPr>
        <w:t>.</w:t>
      </w:r>
      <w:r w:rsidR="001F2B39" w:rsidRPr="00101041">
        <w:rPr>
          <w:sz w:val="28"/>
          <w:szCs w:val="28"/>
        </w:rPr>
        <w:t>9</w:t>
      </w:r>
      <w:r w:rsidR="00747747" w:rsidRPr="00101041">
        <w:rPr>
          <w:sz w:val="28"/>
          <w:szCs w:val="28"/>
        </w:rPr>
        <w:t xml:space="preserve">. Допускается добровольное бесплатное личное выполнение гражданином работ, оказание </w:t>
      </w:r>
      <w:r w:rsidR="002748FB" w:rsidRPr="00101041">
        <w:rPr>
          <w:sz w:val="28"/>
          <w:szCs w:val="28"/>
        </w:rPr>
        <w:t xml:space="preserve">им </w:t>
      </w:r>
      <w:r w:rsidR="00747747" w:rsidRPr="00101041">
        <w:rPr>
          <w:sz w:val="28"/>
          <w:szCs w:val="28"/>
        </w:rPr>
        <w:t xml:space="preserve">услуг </w:t>
      </w:r>
      <w:r w:rsidR="002748FB" w:rsidRPr="00101041">
        <w:rPr>
          <w:sz w:val="28"/>
          <w:szCs w:val="28"/>
        </w:rPr>
        <w:t>по подготовке и проведению выборов</w:t>
      </w:r>
      <w:r w:rsidR="00747747" w:rsidRPr="00101041">
        <w:rPr>
          <w:sz w:val="28"/>
          <w:szCs w:val="28"/>
        </w:rPr>
        <w:t xml:space="preserve"> без привлечения третьих лиц.</w:t>
      </w:r>
    </w:p>
    <w:p w:rsidR="007B7CFA" w:rsidRPr="00101041" w:rsidRDefault="007B7CFA" w:rsidP="0080197A">
      <w:pPr>
        <w:widowControl w:val="0"/>
        <w:autoSpaceDE w:val="0"/>
        <w:autoSpaceDN w:val="0"/>
        <w:adjustRightInd w:val="0"/>
        <w:spacing w:line="360" w:lineRule="auto"/>
        <w:ind w:firstLine="709"/>
        <w:jc w:val="both"/>
        <w:rPr>
          <w:sz w:val="28"/>
          <w:szCs w:val="28"/>
        </w:rPr>
      </w:pPr>
      <w:r>
        <w:rPr>
          <w:sz w:val="28"/>
          <w:szCs w:val="28"/>
        </w:rPr>
        <w:t xml:space="preserve">8.10. </w:t>
      </w:r>
      <w:r w:rsidRPr="007B7CFA">
        <w:rPr>
          <w:sz w:val="28"/>
          <w:szCs w:val="28"/>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F709A0" w:rsidRPr="00101041" w:rsidRDefault="00F709A0" w:rsidP="0080197A">
      <w:pPr>
        <w:widowControl w:val="0"/>
        <w:autoSpaceDE w:val="0"/>
        <w:autoSpaceDN w:val="0"/>
        <w:adjustRightInd w:val="0"/>
        <w:spacing w:line="360" w:lineRule="auto"/>
        <w:ind w:firstLine="709"/>
        <w:jc w:val="both"/>
        <w:rPr>
          <w:sz w:val="28"/>
          <w:szCs w:val="28"/>
        </w:rPr>
      </w:pPr>
    </w:p>
    <w:p w:rsidR="00AF7A66" w:rsidRPr="00101041" w:rsidRDefault="000712D5" w:rsidP="00F35F8B">
      <w:pPr>
        <w:pStyle w:val="ConsPlusNormal"/>
        <w:widowControl/>
        <w:numPr>
          <w:ilvl w:val="0"/>
          <w:numId w:val="6"/>
        </w:numPr>
        <w:spacing w:line="276" w:lineRule="auto"/>
        <w:ind w:left="0"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 xml:space="preserve"> </w:t>
      </w:r>
      <w:r w:rsidR="00F35F8B">
        <w:rPr>
          <w:rFonts w:ascii="Times New Roman" w:hAnsi="Times New Roman" w:cs="Times New Roman"/>
          <w:b/>
          <w:bCs/>
          <w:sz w:val="28"/>
          <w:szCs w:val="28"/>
        </w:rPr>
        <w:t>Порядок и формы учета и отчетности о поступлении средств избирательных фондов и расходовании этих средств, в том числе по каждой операции</w:t>
      </w:r>
    </w:p>
    <w:p w:rsidR="009E551E" w:rsidRPr="00101041" w:rsidRDefault="007B5A6E" w:rsidP="0080197A">
      <w:pPr>
        <w:widowControl w:val="0"/>
        <w:autoSpaceDE w:val="0"/>
        <w:autoSpaceDN w:val="0"/>
        <w:adjustRightInd w:val="0"/>
        <w:spacing w:line="360" w:lineRule="auto"/>
        <w:ind w:firstLine="709"/>
        <w:jc w:val="both"/>
        <w:rPr>
          <w:sz w:val="28"/>
          <w:szCs w:val="28"/>
        </w:rPr>
      </w:pPr>
      <w:r w:rsidRPr="00101041">
        <w:rPr>
          <w:sz w:val="28"/>
          <w:szCs w:val="28"/>
        </w:rPr>
        <w:t>9.1</w:t>
      </w:r>
      <w:r w:rsidR="00852A84" w:rsidRPr="00101041">
        <w:rPr>
          <w:sz w:val="28"/>
          <w:szCs w:val="28"/>
        </w:rPr>
        <w:t xml:space="preserve">. </w:t>
      </w:r>
      <w:r w:rsidR="009E551E" w:rsidRPr="00101041">
        <w:rPr>
          <w:sz w:val="28"/>
          <w:szCs w:val="28"/>
        </w:rPr>
        <w:t xml:space="preserve"> Кандидат, избирательное объединение, создавшие избирательный фонд, обязаны вести учет поступления средств в избирательный </w:t>
      </w:r>
      <w:r w:rsidR="00256B56" w:rsidRPr="00101041">
        <w:rPr>
          <w:sz w:val="28"/>
          <w:szCs w:val="28"/>
        </w:rPr>
        <w:t>фонд и их расходования по форме</w:t>
      </w:r>
      <w:hyperlink r:id="rId26" w:history="1">
        <w:r w:rsidR="00256B56" w:rsidRPr="00101041">
          <w:rPr>
            <w:sz w:val="28"/>
            <w:szCs w:val="28"/>
          </w:rPr>
          <w:t>,</w:t>
        </w:r>
      </w:hyperlink>
      <w:r w:rsidR="00592F8F" w:rsidRPr="00101041">
        <w:rPr>
          <w:color w:val="FF0000"/>
          <w:sz w:val="28"/>
          <w:szCs w:val="28"/>
        </w:rPr>
        <w:t xml:space="preserve"> </w:t>
      </w:r>
      <w:r w:rsidR="00592F8F" w:rsidRPr="00101041">
        <w:rPr>
          <w:sz w:val="28"/>
          <w:szCs w:val="28"/>
        </w:rPr>
        <w:t xml:space="preserve">согласно приложению № </w:t>
      </w:r>
      <w:r w:rsidR="005E76AA">
        <w:rPr>
          <w:sz w:val="28"/>
          <w:szCs w:val="28"/>
        </w:rPr>
        <w:t>2</w:t>
      </w:r>
      <w:r w:rsidR="00D156D2" w:rsidRPr="00101041">
        <w:rPr>
          <w:sz w:val="28"/>
          <w:szCs w:val="28"/>
        </w:rPr>
        <w:t xml:space="preserve"> к настоящей Инструкции</w:t>
      </w:r>
      <w:r w:rsidR="009E551E" w:rsidRPr="00101041">
        <w:rPr>
          <w:sz w:val="28"/>
          <w:szCs w:val="28"/>
        </w:rPr>
        <w:t xml:space="preserve">. </w:t>
      </w:r>
    </w:p>
    <w:p w:rsidR="00EE665C" w:rsidRPr="00101041" w:rsidRDefault="007B5A6E" w:rsidP="0080197A">
      <w:pPr>
        <w:widowControl w:val="0"/>
        <w:autoSpaceDE w:val="0"/>
        <w:autoSpaceDN w:val="0"/>
        <w:adjustRightInd w:val="0"/>
        <w:spacing w:line="360" w:lineRule="auto"/>
        <w:ind w:firstLine="709"/>
        <w:jc w:val="both"/>
        <w:rPr>
          <w:sz w:val="28"/>
          <w:szCs w:val="28"/>
        </w:rPr>
      </w:pPr>
      <w:r w:rsidRPr="00101041">
        <w:rPr>
          <w:sz w:val="28"/>
          <w:szCs w:val="28"/>
        </w:rPr>
        <w:t>9.2.</w:t>
      </w:r>
      <w:r w:rsidR="007F220D" w:rsidRPr="00101041">
        <w:rPr>
          <w:sz w:val="28"/>
          <w:szCs w:val="28"/>
        </w:rPr>
        <w:t xml:space="preserve"> </w:t>
      </w:r>
      <w:r w:rsidR="00852A84" w:rsidRPr="00101041">
        <w:rPr>
          <w:sz w:val="28"/>
          <w:szCs w:val="28"/>
        </w:rPr>
        <w:t xml:space="preserve">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rsidR="007117FB" w:rsidRPr="00101041" w:rsidRDefault="00B96BE5" w:rsidP="0080197A">
      <w:pPr>
        <w:pStyle w:val="ConsPlusNormal"/>
        <w:widowControl/>
        <w:spacing w:line="360" w:lineRule="auto"/>
        <w:ind w:firstLine="709"/>
        <w:jc w:val="both"/>
        <w:rPr>
          <w:rFonts w:ascii="Times New Roman" w:hAnsi="Times New Roman" w:cs="Times New Roman"/>
          <w:color w:val="FF0000"/>
          <w:sz w:val="28"/>
          <w:szCs w:val="28"/>
        </w:rPr>
      </w:pPr>
      <w:r w:rsidRPr="00101041">
        <w:rPr>
          <w:rFonts w:ascii="Times New Roman" w:hAnsi="Times New Roman" w:cs="Times New Roman"/>
          <w:sz w:val="28"/>
          <w:szCs w:val="28"/>
        </w:rPr>
        <w:t>Итоговые ф</w:t>
      </w:r>
      <w:r w:rsidR="00B46F7F" w:rsidRPr="00101041">
        <w:rPr>
          <w:rFonts w:ascii="Times New Roman" w:hAnsi="Times New Roman" w:cs="Times New Roman"/>
          <w:sz w:val="28"/>
          <w:szCs w:val="28"/>
        </w:rPr>
        <w:t xml:space="preserve">инансовые отчеты </w:t>
      </w:r>
      <w:r w:rsidRPr="00101041">
        <w:rPr>
          <w:rFonts w:ascii="Times New Roman" w:hAnsi="Times New Roman" w:cs="Times New Roman"/>
          <w:sz w:val="28"/>
          <w:szCs w:val="28"/>
        </w:rPr>
        <w:t>составляются по форме</w:t>
      </w:r>
      <w:r w:rsidR="00F21C2F" w:rsidRPr="00101041">
        <w:rPr>
          <w:rFonts w:ascii="Times New Roman" w:hAnsi="Times New Roman" w:cs="Times New Roman"/>
          <w:sz w:val="28"/>
          <w:szCs w:val="28"/>
        </w:rPr>
        <w:t xml:space="preserve">, согласно приложению № </w:t>
      </w:r>
      <w:r w:rsidR="005E76AA">
        <w:rPr>
          <w:rFonts w:ascii="Times New Roman" w:hAnsi="Times New Roman" w:cs="Times New Roman"/>
          <w:sz w:val="28"/>
          <w:szCs w:val="28"/>
        </w:rPr>
        <w:t>3</w:t>
      </w:r>
      <w:r w:rsidR="00D156D2" w:rsidRPr="00101041">
        <w:rPr>
          <w:rFonts w:ascii="Times New Roman" w:hAnsi="Times New Roman" w:cs="Times New Roman"/>
          <w:sz w:val="28"/>
          <w:szCs w:val="28"/>
        </w:rPr>
        <w:t xml:space="preserve"> к настоящей Инструкции</w:t>
      </w:r>
      <w:r w:rsidRPr="00101041">
        <w:rPr>
          <w:rFonts w:ascii="Times New Roman" w:hAnsi="Times New Roman" w:cs="Times New Roman"/>
          <w:sz w:val="28"/>
          <w:szCs w:val="28"/>
        </w:rPr>
        <w:t xml:space="preserve">, </w:t>
      </w:r>
      <w:r w:rsidR="00B46F7F" w:rsidRPr="00101041">
        <w:rPr>
          <w:rFonts w:ascii="Times New Roman" w:hAnsi="Times New Roman" w:cs="Times New Roman"/>
          <w:sz w:val="28"/>
          <w:szCs w:val="28"/>
        </w:rPr>
        <w:t xml:space="preserve">подписываются лично кандидатом, уполномоченными по финансовым вопросам избирательных объединений. </w:t>
      </w:r>
    </w:p>
    <w:p w:rsidR="007117FB" w:rsidRPr="00101041" w:rsidRDefault="00B96BE5" w:rsidP="0080197A">
      <w:pPr>
        <w:widowControl w:val="0"/>
        <w:autoSpaceDE w:val="0"/>
        <w:autoSpaceDN w:val="0"/>
        <w:adjustRightInd w:val="0"/>
        <w:spacing w:line="360" w:lineRule="auto"/>
        <w:ind w:firstLine="709"/>
        <w:jc w:val="both"/>
        <w:rPr>
          <w:sz w:val="28"/>
          <w:szCs w:val="28"/>
        </w:rPr>
      </w:pPr>
      <w:r w:rsidRPr="00101041">
        <w:rPr>
          <w:sz w:val="28"/>
          <w:szCs w:val="28"/>
        </w:rPr>
        <w:t>Ф</w:t>
      </w:r>
      <w:r w:rsidR="007117FB" w:rsidRPr="00101041">
        <w:rPr>
          <w:sz w:val="28"/>
          <w:szCs w:val="28"/>
        </w:rPr>
        <w:t>инансовый отчет должен быть представлен в сброшюрованном виде и иметь сквозную нумерацию страниц, включая приложения.</w:t>
      </w:r>
    </w:p>
    <w:p w:rsidR="00D23F6C" w:rsidRPr="00101041" w:rsidRDefault="007B5A6E" w:rsidP="0080197A">
      <w:pPr>
        <w:widowControl w:val="0"/>
        <w:autoSpaceDE w:val="0"/>
        <w:autoSpaceDN w:val="0"/>
        <w:adjustRightInd w:val="0"/>
        <w:spacing w:line="360" w:lineRule="auto"/>
        <w:ind w:firstLine="709"/>
        <w:jc w:val="both"/>
        <w:rPr>
          <w:sz w:val="28"/>
          <w:szCs w:val="28"/>
        </w:rPr>
      </w:pPr>
      <w:r w:rsidRPr="00101041">
        <w:rPr>
          <w:sz w:val="28"/>
          <w:szCs w:val="28"/>
        </w:rPr>
        <w:t>9.3</w:t>
      </w:r>
      <w:r w:rsidR="00A67461" w:rsidRPr="00101041">
        <w:rPr>
          <w:sz w:val="28"/>
          <w:szCs w:val="28"/>
        </w:rPr>
        <w:t xml:space="preserve">. </w:t>
      </w:r>
      <w:r w:rsidR="007117FB" w:rsidRPr="00101041">
        <w:rPr>
          <w:sz w:val="28"/>
          <w:szCs w:val="28"/>
        </w:rPr>
        <w:t xml:space="preserve">К </w:t>
      </w:r>
      <w:r w:rsidR="00B96BE5" w:rsidRPr="00101041">
        <w:rPr>
          <w:sz w:val="28"/>
          <w:szCs w:val="28"/>
        </w:rPr>
        <w:t xml:space="preserve">итоговому </w:t>
      </w:r>
      <w:r w:rsidR="007117FB" w:rsidRPr="00101041">
        <w:rPr>
          <w:sz w:val="28"/>
          <w:szCs w:val="28"/>
        </w:rPr>
        <w:t>финансовому отчету прилагаются</w:t>
      </w:r>
      <w:r w:rsidR="009E551E" w:rsidRPr="00101041">
        <w:rPr>
          <w:sz w:val="28"/>
          <w:szCs w:val="28"/>
        </w:rPr>
        <w:t xml:space="preserve"> первичные финансовые документы</w:t>
      </w:r>
      <w:hyperlink r:id="rId27" w:history="1"/>
      <w:r w:rsidR="007117FB" w:rsidRPr="00101041">
        <w:rPr>
          <w:sz w:val="28"/>
          <w:szCs w:val="28"/>
        </w:rPr>
        <w:t>, подтверждающие поступление средств на специальный избирательный счет и расходование этих средств, банковские справки об оставшихся средствах или о закрытии специального избирательного счета</w:t>
      </w:r>
      <w:r w:rsidR="00EE665C" w:rsidRPr="00101041">
        <w:rPr>
          <w:sz w:val="28"/>
          <w:szCs w:val="28"/>
        </w:rPr>
        <w:t>,</w:t>
      </w:r>
      <w:r w:rsidR="007117FB" w:rsidRPr="00101041">
        <w:rPr>
          <w:sz w:val="28"/>
          <w:szCs w:val="28"/>
        </w:rPr>
        <w:t xml:space="preserve"> учет поступления и расходования денежных средств избирательного фонда, пояснительная записка</w:t>
      </w:r>
      <w:r w:rsidR="00D23F6C" w:rsidRPr="00101041">
        <w:rPr>
          <w:sz w:val="28"/>
          <w:szCs w:val="28"/>
        </w:rPr>
        <w:t>, а также  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с указанием сведений о месте нахождения (об адресе места жительства) организации (лица), изготовившей и заказавшей (изготовившего и заказавшего) эти материалы.</w:t>
      </w:r>
    </w:p>
    <w:p w:rsidR="00A67461" w:rsidRPr="00101041" w:rsidRDefault="004768EF" w:rsidP="0080197A">
      <w:pPr>
        <w:widowControl w:val="0"/>
        <w:autoSpaceDE w:val="0"/>
        <w:autoSpaceDN w:val="0"/>
        <w:adjustRightInd w:val="0"/>
        <w:spacing w:line="360" w:lineRule="auto"/>
        <w:ind w:firstLine="709"/>
        <w:jc w:val="both"/>
        <w:rPr>
          <w:sz w:val="28"/>
          <w:szCs w:val="28"/>
        </w:rPr>
      </w:pPr>
      <w:r w:rsidRPr="00101041">
        <w:rPr>
          <w:sz w:val="28"/>
          <w:szCs w:val="28"/>
        </w:rPr>
        <w:t>9.4</w:t>
      </w:r>
      <w:r w:rsidR="00A67461" w:rsidRPr="00101041">
        <w:rPr>
          <w:sz w:val="28"/>
          <w:szCs w:val="28"/>
        </w:rPr>
        <w:t xml:space="preserve">. В сведениях по учету поступления и расходования денежных средств избирательного фонда кандидата, избирательного объединения в графе </w:t>
      </w:r>
      <w:r w:rsidR="008F359B" w:rsidRPr="00101041">
        <w:rPr>
          <w:sz w:val="28"/>
          <w:szCs w:val="28"/>
        </w:rPr>
        <w:t>«</w:t>
      </w:r>
      <w:r w:rsidR="00A67461" w:rsidRPr="00101041">
        <w:rPr>
          <w:sz w:val="28"/>
          <w:szCs w:val="28"/>
        </w:rPr>
        <w:t>Шифр строки финансового отчета</w:t>
      </w:r>
      <w:r w:rsidR="008F359B" w:rsidRPr="00101041">
        <w:rPr>
          <w:sz w:val="28"/>
          <w:szCs w:val="28"/>
        </w:rPr>
        <w:t>»</w:t>
      </w:r>
      <w:r w:rsidR="00A67461" w:rsidRPr="00101041">
        <w:rPr>
          <w:sz w:val="28"/>
          <w:szCs w:val="28"/>
        </w:rPr>
        <w:t xml:space="preserve">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67461" w:rsidRPr="00101041" w:rsidRDefault="004768EF" w:rsidP="0080197A">
      <w:pPr>
        <w:widowControl w:val="0"/>
        <w:autoSpaceDE w:val="0"/>
        <w:autoSpaceDN w:val="0"/>
        <w:adjustRightInd w:val="0"/>
        <w:spacing w:line="360" w:lineRule="auto"/>
        <w:ind w:firstLine="709"/>
        <w:jc w:val="both"/>
        <w:rPr>
          <w:sz w:val="28"/>
          <w:szCs w:val="28"/>
        </w:rPr>
      </w:pPr>
      <w:r w:rsidRPr="00101041">
        <w:rPr>
          <w:sz w:val="28"/>
          <w:szCs w:val="28"/>
        </w:rPr>
        <w:t>9.5</w:t>
      </w:r>
      <w:r w:rsidR="00A67461" w:rsidRPr="00101041">
        <w:rPr>
          <w:sz w:val="28"/>
          <w:szCs w:val="28"/>
        </w:rPr>
        <w:t xml:space="preserve">.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w:t>
      </w:r>
      <w:r w:rsidR="005662F5" w:rsidRPr="00101041">
        <w:rPr>
          <w:sz w:val="28"/>
          <w:szCs w:val="28"/>
        </w:rPr>
        <w:t>П</w:t>
      </w:r>
      <w:r w:rsidR="009A194D" w:rsidRPr="00101041">
        <w:rPr>
          <w:color w:val="000000" w:themeColor="text1"/>
          <w:sz w:val="28"/>
          <w:szCs w:val="28"/>
        </w:rPr>
        <w:t xml:space="preserve">АО «Сбербанк России» </w:t>
      </w:r>
      <w:r w:rsidR="00101338" w:rsidRPr="00101041">
        <w:rPr>
          <w:color w:val="000000" w:themeColor="text1"/>
          <w:sz w:val="28"/>
          <w:szCs w:val="28"/>
        </w:rPr>
        <w:t xml:space="preserve">(другой кредитной организации) </w:t>
      </w:r>
      <w:r w:rsidR="00A67461" w:rsidRPr="00101041">
        <w:rPr>
          <w:sz w:val="28"/>
          <w:szCs w:val="28"/>
        </w:rPr>
        <w:t>со специального избирательного счета избирательного фонда, к которым прилагаются необходимые документы, послужившие основанием для зачисления либо списания средств по счетам.</w:t>
      </w:r>
    </w:p>
    <w:p w:rsidR="00A67461" w:rsidRPr="00101041" w:rsidRDefault="00A67461" w:rsidP="0080197A">
      <w:pPr>
        <w:widowControl w:val="0"/>
        <w:autoSpaceDE w:val="0"/>
        <w:autoSpaceDN w:val="0"/>
        <w:adjustRightInd w:val="0"/>
        <w:spacing w:line="360" w:lineRule="auto"/>
        <w:ind w:firstLine="709"/>
        <w:jc w:val="both"/>
        <w:rPr>
          <w:sz w:val="28"/>
          <w:szCs w:val="28"/>
        </w:rPr>
      </w:pPr>
      <w:r w:rsidRPr="00101041">
        <w:rPr>
          <w:sz w:val="28"/>
          <w:szCs w:val="28"/>
        </w:rPr>
        <w:t>К итоговому финансовому отчету прилагается опись указанных в настоящем пункте д</w:t>
      </w:r>
      <w:r w:rsidR="00F21C2F" w:rsidRPr="00101041">
        <w:rPr>
          <w:sz w:val="28"/>
          <w:szCs w:val="28"/>
        </w:rPr>
        <w:t>окументов и материалов по форме</w:t>
      </w:r>
      <w:r w:rsidRPr="00101041">
        <w:rPr>
          <w:sz w:val="28"/>
          <w:szCs w:val="28"/>
        </w:rPr>
        <w:t xml:space="preserve">, приведенной в </w:t>
      </w:r>
      <w:hyperlink r:id="rId28" w:history="1">
        <w:r w:rsidRPr="00101041">
          <w:rPr>
            <w:sz w:val="28"/>
            <w:szCs w:val="28"/>
          </w:rPr>
          <w:t xml:space="preserve">приложении </w:t>
        </w:r>
        <w:r w:rsidR="008C7191" w:rsidRPr="00101041">
          <w:rPr>
            <w:sz w:val="28"/>
            <w:szCs w:val="28"/>
          </w:rPr>
          <w:t>№</w:t>
        </w:r>
        <w:r w:rsidRPr="00101041">
          <w:rPr>
            <w:sz w:val="28"/>
            <w:szCs w:val="28"/>
          </w:rPr>
          <w:t xml:space="preserve"> </w:t>
        </w:r>
      </w:hyperlink>
      <w:r w:rsidR="005E76AA">
        <w:rPr>
          <w:sz w:val="28"/>
          <w:szCs w:val="28"/>
        </w:rPr>
        <w:t>4</w:t>
      </w:r>
      <w:r w:rsidR="00671E91" w:rsidRPr="00101041">
        <w:rPr>
          <w:sz w:val="28"/>
          <w:szCs w:val="28"/>
        </w:rPr>
        <w:t xml:space="preserve"> к настоящей Инструкции</w:t>
      </w:r>
      <w:r w:rsidRPr="00101041">
        <w:rPr>
          <w:sz w:val="28"/>
          <w:szCs w:val="28"/>
        </w:rPr>
        <w:t>.</w:t>
      </w:r>
    </w:p>
    <w:p w:rsidR="001B323E" w:rsidRPr="00101041" w:rsidRDefault="004768EF" w:rsidP="0080197A">
      <w:pPr>
        <w:widowControl w:val="0"/>
        <w:autoSpaceDE w:val="0"/>
        <w:autoSpaceDN w:val="0"/>
        <w:adjustRightInd w:val="0"/>
        <w:spacing w:line="360" w:lineRule="auto"/>
        <w:ind w:firstLine="709"/>
        <w:jc w:val="both"/>
        <w:rPr>
          <w:sz w:val="28"/>
          <w:szCs w:val="28"/>
        </w:rPr>
      </w:pPr>
      <w:r w:rsidRPr="00101041">
        <w:rPr>
          <w:sz w:val="28"/>
          <w:szCs w:val="28"/>
        </w:rPr>
        <w:t>9.6</w:t>
      </w:r>
      <w:r w:rsidR="007F220D" w:rsidRPr="00101041">
        <w:rPr>
          <w:sz w:val="28"/>
          <w:szCs w:val="28"/>
        </w:rPr>
        <w:t xml:space="preserve">. </w:t>
      </w:r>
      <w:r w:rsidR="001B323E" w:rsidRPr="00101041">
        <w:rPr>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AF7A66" w:rsidRPr="00101041" w:rsidRDefault="004768EF"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9.7</w:t>
      </w:r>
      <w:r w:rsidR="00AF7A66" w:rsidRPr="00101041">
        <w:rPr>
          <w:rFonts w:ascii="Times New Roman" w:hAnsi="Times New Roman" w:cs="Times New Roman"/>
          <w:sz w:val="28"/>
          <w:szCs w:val="28"/>
        </w:rPr>
        <w:t xml:space="preserve">. </w:t>
      </w:r>
      <w:r w:rsidR="0038737D" w:rsidRPr="00101041">
        <w:rPr>
          <w:rFonts w:ascii="Times New Roman" w:hAnsi="Times New Roman" w:cs="Times New Roman"/>
          <w:sz w:val="28"/>
          <w:szCs w:val="28"/>
        </w:rPr>
        <w:t>Окружные и</w:t>
      </w:r>
      <w:r w:rsidR="00AF7A66" w:rsidRPr="00101041">
        <w:rPr>
          <w:rFonts w:ascii="Times New Roman" w:hAnsi="Times New Roman" w:cs="Times New Roman"/>
          <w:sz w:val="28"/>
          <w:szCs w:val="28"/>
        </w:rPr>
        <w:t>збирательные комиссии представляют в Центральную избирательную комиссию Республики Татарстан:</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 xml:space="preserve"> а) </w:t>
      </w:r>
      <w:r w:rsidR="007056C0" w:rsidRPr="00101041">
        <w:rPr>
          <w:rFonts w:ascii="Times New Roman" w:hAnsi="Times New Roman" w:cs="Times New Roman"/>
          <w:sz w:val="28"/>
          <w:szCs w:val="28"/>
        </w:rPr>
        <w:t>с использованием Государственной автоматизированной системы Российской Федерации «Выборы» итоговые финансовые отчеты кандидатов в течение пяти дней со дня их получения</w:t>
      </w:r>
      <w:r w:rsidRPr="00101041">
        <w:rPr>
          <w:rFonts w:ascii="Times New Roman" w:hAnsi="Times New Roman" w:cs="Times New Roman"/>
          <w:sz w:val="28"/>
          <w:szCs w:val="28"/>
        </w:rPr>
        <w:t>;</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б) копии итогов</w:t>
      </w:r>
      <w:r w:rsidR="00423FEF" w:rsidRPr="00101041">
        <w:rPr>
          <w:rFonts w:ascii="Times New Roman" w:hAnsi="Times New Roman" w:cs="Times New Roman"/>
          <w:sz w:val="28"/>
          <w:szCs w:val="28"/>
        </w:rPr>
        <w:t>ых</w:t>
      </w:r>
      <w:r w:rsidRPr="00101041">
        <w:rPr>
          <w:rFonts w:ascii="Times New Roman" w:hAnsi="Times New Roman" w:cs="Times New Roman"/>
          <w:sz w:val="28"/>
          <w:szCs w:val="28"/>
        </w:rPr>
        <w:t xml:space="preserve"> финансовых отчетов кандидатов в течение пяти дней со дня их получения;</w:t>
      </w:r>
    </w:p>
    <w:p w:rsidR="00AF7A66" w:rsidRPr="00101041" w:rsidRDefault="00AF7A66"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в)  сводные сведения о поступлении и расходовании средств избирательных фондов кандидатов, зарегистрированных кандидатов (</w:t>
      </w:r>
      <w:r w:rsidR="004C4770" w:rsidRPr="00101041">
        <w:rPr>
          <w:rFonts w:ascii="Times New Roman" w:hAnsi="Times New Roman" w:cs="Times New Roman"/>
          <w:sz w:val="28"/>
          <w:szCs w:val="28"/>
        </w:rPr>
        <w:t>п</w:t>
      </w:r>
      <w:r w:rsidRPr="00101041">
        <w:rPr>
          <w:rFonts w:ascii="Times New Roman" w:hAnsi="Times New Roman" w:cs="Times New Roman"/>
          <w:sz w:val="28"/>
          <w:szCs w:val="28"/>
        </w:rPr>
        <w:t xml:space="preserve">риложение № </w:t>
      </w:r>
      <w:r w:rsidR="005E76AA">
        <w:rPr>
          <w:rFonts w:ascii="Times New Roman" w:hAnsi="Times New Roman" w:cs="Times New Roman"/>
          <w:sz w:val="28"/>
          <w:szCs w:val="28"/>
        </w:rPr>
        <w:t>3</w:t>
      </w:r>
      <w:r w:rsidR="003C42C5" w:rsidRPr="00101041">
        <w:rPr>
          <w:rFonts w:ascii="Times New Roman" w:hAnsi="Times New Roman" w:cs="Times New Roman"/>
          <w:sz w:val="28"/>
          <w:szCs w:val="28"/>
        </w:rPr>
        <w:t xml:space="preserve"> к настоящей Инструкции</w:t>
      </w:r>
      <w:r w:rsidRPr="00101041">
        <w:rPr>
          <w:rFonts w:ascii="Times New Roman" w:hAnsi="Times New Roman" w:cs="Times New Roman"/>
          <w:sz w:val="28"/>
          <w:szCs w:val="28"/>
        </w:rPr>
        <w:t xml:space="preserve">), подготовленные на основании итоговых финансовых отчетов, представленных кандидатами, не позднее чем через </w:t>
      </w:r>
      <w:r w:rsidR="00423FEF" w:rsidRPr="00101041">
        <w:rPr>
          <w:rFonts w:ascii="Times New Roman" w:hAnsi="Times New Roman" w:cs="Times New Roman"/>
          <w:sz w:val="28"/>
          <w:szCs w:val="28"/>
        </w:rPr>
        <w:t>4</w:t>
      </w:r>
      <w:r w:rsidRPr="00101041">
        <w:rPr>
          <w:rFonts w:ascii="Times New Roman" w:hAnsi="Times New Roman" w:cs="Times New Roman"/>
          <w:sz w:val="28"/>
          <w:szCs w:val="28"/>
        </w:rPr>
        <w:t>0 дней со дня официального опубликования результатов выборов.</w:t>
      </w:r>
    </w:p>
    <w:p w:rsidR="002D5009" w:rsidRPr="00101041" w:rsidRDefault="002D5009" w:rsidP="0080197A">
      <w:pPr>
        <w:pStyle w:val="ConsPlusNormal"/>
        <w:widowControl/>
        <w:spacing w:line="360" w:lineRule="auto"/>
        <w:ind w:firstLine="709"/>
        <w:jc w:val="center"/>
        <w:rPr>
          <w:rFonts w:ascii="Times New Roman" w:hAnsi="Times New Roman" w:cs="Times New Roman"/>
          <w:sz w:val="28"/>
          <w:szCs w:val="28"/>
        </w:rPr>
      </w:pPr>
    </w:p>
    <w:p w:rsidR="00347536" w:rsidRPr="00101041" w:rsidRDefault="00347536" w:rsidP="00676D83">
      <w:pPr>
        <w:pStyle w:val="aa"/>
        <w:jc w:val="center"/>
        <w:rPr>
          <w:b/>
          <w:sz w:val="28"/>
          <w:szCs w:val="28"/>
        </w:rPr>
      </w:pPr>
      <w:r w:rsidRPr="00101041">
        <w:rPr>
          <w:b/>
          <w:bCs/>
          <w:sz w:val="28"/>
          <w:szCs w:val="28"/>
        </w:rPr>
        <w:t>1</w:t>
      </w:r>
      <w:r w:rsidR="004768EF" w:rsidRPr="00101041">
        <w:rPr>
          <w:b/>
          <w:bCs/>
          <w:sz w:val="28"/>
          <w:szCs w:val="28"/>
        </w:rPr>
        <w:t>0</w:t>
      </w:r>
      <w:r w:rsidRPr="00101041">
        <w:rPr>
          <w:b/>
          <w:bCs/>
          <w:sz w:val="28"/>
          <w:szCs w:val="28"/>
        </w:rPr>
        <w:t>.</w:t>
      </w:r>
      <w:r w:rsidR="000712D5" w:rsidRPr="00101041">
        <w:rPr>
          <w:b/>
          <w:bCs/>
          <w:sz w:val="28"/>
          <w:szCs w:val="28"/>
        </w:rPr>
        <w:t xml:space="preserve"> </w:t>
      </w:r>
      <w:r w:rsidRPr="00101041">
        <w:rPr>
          <w:b/>
          <w:sz w:val="28"/>
          <w:szCs w:val="28"/>
        </w:rPr>
        <w:t xml:space="preserve">Сведения, подлежащие размещению </w:t>
      </w:r>
    </w:p>
    <w:p w:rsidR="00347536" w:rsidRPr="00101041" w:rsidRDefault="00347536" w:rsidP="00676D83">
      <w:pPr>
        <w:pStyle w:val="aa"/>
        <w:jc w:val="center"/>
        <w:rPr>
          <w:b/>
          <w:sz w:val="28"/>
          <w:szCs w:val="28"/>
        </w:rPr>
      </w:pPr>
      <w:r w:rsidRPr="00101041">
        <w:rPr>
          <w:b/>
          <w:sz w:val="28"/>
          <w:szCs w:val="28"/>
        </w:rPr>
        <w:t xml:space="preserve">на сайте Центральной избирательной комиссии Республики Татарстан </w:t>
      </w:r>
    </w:p>
    <w:p w:rsidR="00347536" w:rsidRPr="00101041" w:rsidRDefault="00347536" w:rsidP="00676D83">
      <w:pPr>
        <w:pStyle w:val="aa"/>
        <w:jc w:val="center"/>
        <w:rPr>
          <w:b/>
          <w:sz w:val="28"/>
          <w:szCs w:val="28"/>
        </w:rPr>
      </w:pPr>
      <w:r w:rsidRPr="00101041">
        <w:rPr>
          <w:b/>
          <w:sz w:val="28"/>
          <w:szCs w:val="28"/>
        </w:rPr>
        <w:t>в информационно-телекоммуникационной сети «Интернет» и передаваемые в средства массовой информации для опубликования</w:t>
      </w:r>
    </w:p>
    <w:p w:rsidR="00347536" w:rsidRPr="00101041" w:rsidRDefault="00347536" w:rsidP="006D2046">
      <w:pPr>
        <w:pStyle w:val="ConsPlusNormal"/>
        <w:widowControl/>
        <w:spacing w:line="360" w:lineRule="auto"/>
        <w:ind w:left="1080" w:firstLine="0"/>
        <w:jc w:val="center"/>
        <w:outlineLvl w:val="1"/>
        <w:rPr>
          <w:rFonts w:ascii="Times New Roman" w:hAnsi="Times New Roman" w:cs="Times New Roman"/>
          <w:b/>
          <w:bCs/>
          <w:sz w:val="28"/>
          <w:szCs w:val="28"/>
        </w:rPr>
      </w:pPr>
    </w:p>
    <w:p w:rsidR="00E67511" w:rsidRPr="00101041" w:rsidRDefault="00E67511" w:rsidP="00E67511">
      <w:pPr>
        <w:pStyle w:val="aa"/>
        <w:spacing w:line="360" w:lineRule="auto"/>
        <w:ind w:firstLine="709"/>
        <w:jc w:val="both"/>
        <w:rPr>
          <w:sz w:val="28"/>
          <w:szCs w:val="28"/>
        </w:rPr>
      </w:pPr>
      <w:r w:rsidRPr="00101041">
        <w:rPr>
          <w:sz w:val="28"/>
          <w:szCs w:val="28"/>
        </w:rPr>
        <w:t>1</w:t>
      </w:r>
      <w:r w:rsidR="004768EF" w:rsidRPr="00101041">
        <w:rPr>
          <w:sz w:val="28"/>
          <w:szCs w:val="28"/>
        </w:rPr>
        <w:t>0</w:t>
      </w:r>
      <w:r w:rsidRPr="00101041">
        <w:rPr>
          <w:sz w:val="28"/>
          <w:szCs w:val="28"/>
        </w:rPr>
        <w:t>.1. Центральн</w:t>
      </w:r>
      <w:r w:rsidR="005B65A6" w:rsidRPr="00101041">
        <w:rPr>
          <w:sz w:val="28"/>
          <w:szCs w:val="28"/>
        </w:rPr>
        <w:t>ая</w:t>
      </w:r>
      <w:r w:rsidRPr="00101041">
        <w:rPr>
          <w:sz w:val="28"/>
          <w:szCs w:val="28"/>
        </w:rPr>
        <w:t xml:space="preserve"> избирательн</w:t>
      </w:r>
      <w:r w:rsidR="005B65A6" w:rsidRPr="00101041">
        <w:rPr>
          <w:sz w:val="28"/>
          <w:szCs w:val="28"/>
        </w:rPr>
        <w:t>ая</w:t>
      </w:r>
      <w:r w:rsidRPr="00101041">
        <w:rPr>
          <w:sz w:val="28"/>
          <w:szCs w:val="28"/>
        </w:rPr>
        <w:t xml:space="preserve"> комисси</w:t>
      </w:r>
      <w:r w:rsidR="005B65A6" w:rsidRPr="00101041">
        <w:rPr>
          <w:sz w:val="28"/>
          <w:szCs w:val="28"/>
        </w:rPr>
        <w:t>я</w:t>
      </w:r>
      <w:r w:rsidRPr="00101041">
        <w:rPr>
          <w:sz w:val="28"/>
          <w:szCs w:val="28"/>
        </w:rPr>
        <w:t xml:space="preserve"> Республики Татарстан </w:t>
      </w:r>
      <w:r w:rsidR="005B65A6" w:rsidRPr="00101041">
        <w:rPr>
          <w:sz w:val="28"/>
          <w:szCs w:val="28"/>
        </w:rPr>
        <w:t xml:space="preserve">размещает не реже, чем один раз в 14 дней </w:t>
      </w:r>
      <w:r w:rsidRPr="00101041">
        <w:rPr>
          <w:sz w:val="28"/>
          <w:szCs w:val="28"/>
        </w:rPr>
        <w:t xml:space="preserve">на своем сайте в информационно-телекоммуникационной сети «Интернет» </w:t>
      </w:r>
      <w:r w:rsidR="005B65A6" w:rsidRPr="00101041">
        <w:rPr>
          <w:sz w:val="28"/>
          <w:szCs w:val="28"/>
        </w:rPr>
        <w:t xml:space="preserve">сведения о поступлении средств на специальные избирательные счета кандидатов, избирательных объединений и расходовании этих средств </w:t>
      </w:r>
      <w:r w:rsidR="00A8341A" w:rsidRPr="00101041">
        <w:rPr>
          <w:sz w:val="28"/>
          <w:szCs w:val="28"/>
        </w:rPr>
        <w:t xml:space="preserve">в объеме, согласно </w:t>
      </w:r>
      <w:r w:rsidRPr="00101041">
        <w:rPr>
          <w:sz w:val="28"/>
          <w:szCs w:val="28"/>
        </w:rPr>
        <w:t>приложения</w:t>
      </w:r>
      <w:r w:rsidR="00A8341A" w:rsidRPr="00101041">
        <w:rPr>
          <w:sz w:val="28"/>
          <w:szCs w:val="28"/>
        </w:rPr>
        <w:t>м</w:t>
      </w:r>
      <w:r w:rsidRPr="00101041">
        <w:rPr>
          <w:sz w:val="28"/>
          <w:szCs w:val="28"/>
        </w:rPr>
        <w:t xml:space="preserve"> № </w:t>
      </w:r>
      <w:r w:rsidR="006E1F34">
        <w:rPr>
          <w:sz w:val="28"/>
          <w:szCs w:val="28"/>
        </w:rPr>
        <w:t>5</w:t>
      </w:r>
      <w:r w:rsidR="004E7552" w:rsidRPr="00101041">
        <w:rPr>
          <w:sz w:val="28"/>
          <w:szCs w:val="28"/>
        </w:rPr>
        <w:t xml:space="preserve">, </w:t>
      </w:r>
      <w:r w:rsidR="006E1F34">
        <w:rPr>
          <w:sz w:val="28"/>
          <w:szCs w:val="28"/>
        </w:rPr>
        <w:t>6</w:t>
      </w:r>
      <w:r w:rsidRPr="00101041">
        <w:rPr>
          <w:sz w:val="28"/>
          <w:szCs w:val="28"/>
        </w:rPr>
        <w:t xml:space="preserve"> к настоящей Инструкции.</w:t>
      </w:r>
    </w:p>
    <w:p w:rsidR="00E67511" w:rsidRPr="00101041" w:rsidRDefault="00E67511" w:rsidP="00E67511">
      <w:pPr>
        <w:pStyle w:val="aa"/>
        <w:spacing w:line="360" w:lineRule="auto"/>
        <w:ind w:firstLine="709"/>
        <w:jc w:val="both"/>
        <w:rPr>
          <w:sz w:val="28"/>
          <w:szCs w:val="28"/>
        </w:rPr>
      </w:pPr>
      <w:r w:rsidRPr="00101041">
        <w:rPr>
          <w:sz w:val="28"/>
          <w:szCs w:val="28"/>
        </w:rPr>
        <w:t>Обязательному размещению подлежат сведения:</w:t>
      </w:r>
    </w:p>
    <w:p w:rsidR="00E67511" w:rsidRPr="00101041" w:rsidRDefault="00E67511" w:rsidP="00E67511">
      <w:pPr>
        <w:pStyle w:val="aa"/>
        <w:spacing w:line="360" w:lineRule="auto"/>
        <w:ind w:firstLine="709"/>
        <w:jc w:val="both"/>
        <w:rPr>
          <w:sz w:val="28"/>
          <w:szCs w:val="28"/>
        </w:rPr>
      </w:pPr>
      <w:r w:rsidRPr="00101041">
        <w:rPr>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E67511" w:rsidRPr="00101041" w:rsidRDefault="00E67511" w:rsidP="00E67511">
      <w:pPr>
        <w:pStyle w:val="aa"/>
        <w:spacing w:line="360" w:lineRule="auto"/>
        <w:ind w:firstLine="709"/>
        <w:jc w:val="both"/>
        <w:rPr>
          <w:sz w:val="28"/>
          <w:szCs w:val="28"/>
        </w:rPr>
      </w:pPr>
      <w:r w:rsidRPr="00101041">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E67511" w:rsidRPr="00101041" w:rsidRDefault="00E67511" w:rsidP="00E67511">
      <w:pPr>
        <w:pStyle w:val="aa"/>
        <w:spacing w:line="360" w:lineRule="auto"/>
        <w:ind w:firstLine="709"/>
        <w:jc w:val="both"/>
        <w:rPr>
          <w:sz w:val="28"/>
          <w:szCs w:val="28"/>
        </w:rPr>
      </w:pPr>
      <w:r w:rsidRPr="00101041">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E67511" w:rsidRPr="00101041" w:rsidRDefault="00E67511" w:rsidP="00E67511">
      <w:pPr>
        <w:pStyle w:val="aa"/>
        <w:spacing w:line="360" w:lineRule="auto"/>
        <w:ind w:firstLine="709"/>
        <w:jc w:val="both"/>
        <w:rPr>
          <w:sz w:val="28"/>
          <w:szCs w:val="28"/>
        </w:rPr>
      </w:pPr>
      <w:r w:rsidRPr="00101041">
        <w:rPr>
          <w:sz w:val="28"/>
          <w:szCs w:val="28"/>
        </w:rPr>
        <w:t>г) о средствах, возвращенных жертвователям из соответствующего избирательного фонда, в том числе об основаниях возврата;</w:t>
      </w:r>
    </w:p>
    <w:p w:rsidR="00E67511" w:rsidRPr="00101041" w:rsidRDefault="00E67511" w:rsidP="00E67511">
      <w:pPr>
        <w:pStyle w:val="aa"/>
        <w:spacing w:line="360" w:lineRule="auto"/>
        <w:ind w:firstLine="709"/>
        <w:jc w:val="both"/>
        <w:rPr>
          <w:sz w:val="28"/>
          <w:szCs w:val="28"/>
        </w:rPr>
      </w:pPr>
      <w:r w:rsidRPr="00101041">
        <w:rPr>
          <w:sz w:val="28"/>
          <w:szCs w:val="28"/>
        </w:rPr>
        <w:t>д) об общей сумме средств, поступивших в соответствующий избирательный фонд, и об общей сумме израсходованных средств.</w:t>
      </w:r>
    </w:p>
    <w:p w:rsidR="0010158A" w:rsidRPr="00101041" w:rsidRDefault="00B650C5" w:rsidP="0080197A">
      <w:pPr>
        <w:autoSpaceDE w:val="0"/>
        <w:autoSpaceDN w:val="0"/>
        <w:adjustRightInd w:val="0"/>
        <w:spacing w:line="360" w:lineRule="auto"/>
        <w:ind w:firstLine="709"/>
        <w:jc w:val="both"/>
        <w:rPr>
          <w:sz w:val="28"/>
          <w:szCs w:val="28"/>
        </w:rPr>
      </w:pPr>
      <w:r w:rsidRPr="00101041">
        <w:rPr>
          <w:sz w:val="28"/>
          <w:szCs w:val="28"/>
        </w:rPr>
        <w:t>1</w:t>
      </w:r>
      <w:r w:rsidR="004768EF" w:rsidRPr="00101041">
        <w:rPr>
          <w:sz w:val="28"/>
          <w:szCs w:val="28"/>
        </w:rPr>
        <w:t>0</w:t>
      </w:r>
      <w:r w:rsidR="0010158A" w:rsidRPr="00101041">
        <w:rPr>
          <w:sz w:val="28"/>
          <w:szCs w:val="28"/>
        </w:rPr>
        <w:t>.</w:t>
      </w:r>
      <w:r w:rsidR="004E7552" w:rsidRPr="00101041">
        <w:rPr>
          <w:sz w:val="28"/>
          <w:szCs w:val="28"/>
        </w:rPr>
        <w:t>2</w:t>
      </w:r>
      <w:r w:rsidR="0010158A" w:rsidRPr="00101041">
        <w:rPr>
          <w:sz w:val="28"/>
          <w:szCs w:val="28"/>
        </w:rPr>
        <w:t xml:space="preserve">. </w:t>
      </w:r>
      <w:r w:rsidR="00084E65">
        <w:rPr>
          <w:sz w:val="28"/>
          <w:szCs w:val="28"/>
        </w:rPr>
        <w:t>Центральная избирательная комиссия Республики Татарстан, окружная избирательная комиссия</w:t>
      </w:r>
      <w:r w:rsidR="0010158A" w:rsidRPr="00101041">
        <w:rPr>
          <w:sz w:val="28"/>
          <w:szCs w:val="28"/>
        </w:rPr>
        <w:t xml:space="preserve"> до дня голосования на выборах </w:t>
      </w:r>
      <w:r w:rsidR="00343D9E" w:rsidRPr="00101041">
        <w:rPr>
          <w:sz w:val="28"/>
          <w:szCs w:val="28"/>
        </w:rPr>
        <w:t>не реже, чем один раз в 14 дней</w:t>
      </w:r>
      <w:r w:rsidR="0010158A" w:rsidRPr="00101041">
        <w:rPr>
          <w:sz w:val="28"/>
          <w:szCs w:val="28"/>
        </w:rPr>
        <w:t xml:space="preserve"> направляет в средства массовой информации для опубликования сведения о поступлении и расходовании средств избирательных фондов </w:t>
      </w:r>
      <w:r w:rsidR="004673A7">
        <w:rPr>
          <w:sz w:val="28"/>
          <w:szCs w:val="28"/>
        </w:rPr>
        <w:t xml:space="preserve">по формам, согласно </w:t>
      </w:r>
      <w:r w:rsidR="0010158A" w:rsidRPr="00101041">
        <w:rPr>
          <w:sz w:val="28"/>
          <w:szCs w:val="28"/>
        </w:rPr>
        <w:t>приложения</w:t>
      </w:r>
      <w:r w:rsidR="004673A7">
        <w:rPr>
          <w:sz w:val="28"/>
          <w:szCs w:val="28"/>
        </w:rPr>
        <w:t>м</w:t>
      </w:r>
      <w:r w:rsidR="0010158A" w:rsidRPr="00101041">
        <w:rPr>
          <w:sz w:val="28"/>
          <w:szCs w:val="28"/>
        </w:rPr>
        <w:t xml:space="preserve"> </w:t>
      </w:r>
      <w:r w:rsidR="008C7191" w:rsidRPr="00101041">
        <w:rPr>
          <w:sz w:val="28"/>
          <w:szCs w:val="28"/>
        </w:rPr>
        <w:t xml:space="preserve">№ </w:t>
      </w:r>
      <w:r w:rsidR="006E1F34">
        <w:rPr>
          <w:sz w:val="28"/>
          <w:szCs w:val="28"/>
        </w:rPr>
        <w:t>7</w:t>
      </w:r>
      <w:r w:rsidR="004E7552" w:rsidRPr="00101041">
        <w:rPr>
          <w:sz w:val="28"/>
          <w:szCs w:val="28"/>
        </w:rPr>
        <w:t xml:space="preserve">, </w:t>
      </w:r>
      <w:r w:rsidR="006E1F34">
        <w:rPr>
          <w:sz w:val="28"/>
          <w:szCs w:val="28"/>
        </w:rPr>
        <w:t>8</w:t>
      </w:r>
      <w:r w:rsidR="00424034" w:rsidRPr="00101041">
        <w:rPr>
          <w:sz w:val="28"/>
          <w:szCs w:val="28"/>
        </w:rPr>
        <w:t xml:space="preserve"> к настоящей Инструкции</w:t>
      </w:r>
      <w:r w:rsidR="0010158A" w:rsidRPr="00101041">
        <w:rPr>
          <w:sz w:val="28"/>
          <w:szCs w:val="28"/>
        </w:rPr>
        <w:t>. Редакции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10158A" w:rsidRPr="00101041" w:rsidRDefault="0010158A" w:rsidP="0080197A">
      <w:pPr>
        <w:pStyle w:val="31"/>
        <w:spacing w:line="360" w:lineRule="auto"/>
        <w:ind w:firstLine="709"/>
        <w:rPr>
          <w:sz w:val="28"/>
          <w:szCs w:val="28"/>
        </w:rPr>
      </w:pPr>
      <w:r w:rsidRPr="00101041">
        <w:rPr>
          <w:sz w:val="28"/>
          <w:szCs w:val="28"/>
        </w:rPr>
        <w:t>1) о финансовой операции по расходованию средств из избирательного фонда в случае, если ее размер превышает 5 процентов от предельного размера расходования средств избирательного фонда;</w:t>
      </w:r>
    </w:p>
    <w:p w:rsidR="0010158A" w:rsidRPr="00101041" w:rsidRDefault="0010158A" w:rsidP="0080197A">
      <w:pPr>
        <w:autoSpaceDE w:val="0"/>
        <w:autoSpaceDN w:val="0"/>
        <w:adjustRightInd w:val="0"/>
        <w:spacing w:line="360" w:lineRule="auto"/>
        <w:ind w:firstLine="709"/>
        <w:jc w:val="both"/>
        <w:rPr>
          <w:sz w:val="28"/>
          <w:szCs w:val="28"/>
        </w:rPr>
      </w:pPr>
      <w:r w:rsidRPr="00101041">
        <w:rPr>
          <w:sz w:val="28"/>
          <w:szCs w:val="28"/>
        </w:rPr>
        <w:t>2) о юридических лицах, внесших в избирательный фонд пожертвования в сумме, превышающей 3 процента от предельного размера расходования средств избирательного фонда;</w:t>
      </w:r>
    </w:p>
    <w:p w:rsidR="0010158A" w:rsidRPr="00101041" w:rsidRDefault="0010158A" w:rsidP="0080197A">
      <w:pPr>
        <w:autoSpaceDE w:val="0"/>
        <w:autoSpaceDN w:val="0"/>
        <w:adjustRightInd w:val="0"/>
        <w:spacing w:line="360" w:lineRule="auto"/>
        <w:ind w:firstLine="709"/>
        <w:jc w:val="both"/>
        <w:rPr>
          <w:sz w:val="28"/>
          <w:szCs w:val="28"/>
        </w:rPr>
      </w:pPr>
      <w:r w:rsidRPr="00101041">
        <w:rPr>
          <w:sz w:val="28"/>
          <w:szCs w:val="28"/>
        </w:rPr>
        <w:t>3) о количестве граждан, внесших в избирательный фонд пожертвования в сумме, превышающей 0,4 процента от предельного размера расходования средств избирательного фонда;</w:t>
      </w:r>
    </w:p>
    <w:p w:rsidR="0010158A" w:rsidRPr="00101041" w:rsidRDefault="0010158A" w:rsidP="0080197A">
      <w:pPr>
        <w:autoSpaceDE w:val="0"/>
        <w:autoSpaceDN w:val="0"/>
        <w:adjustRightInd w:val="0"/>
        <w:spacing w:line="360" w:lineRule="auto"/>
        <w:ind w:firstLine="709"/>
        <w:jc w:val="both"/>
        <w:rPr>
          <w:sz w:val="28"/>
          <w:szCs w:val="28"/>
        </w:rPr>
      </w:pPr>
      <w:r w:rsidRPr="00101041">
        <w:rPr>
          <w:sz w:val="28"/>
          <w:szCs w:val="28"/>
        </w:rPr>
        <w:t>4) о средствах, возвращенных жертвователям, в том числе об основаниях возврата;</w:t>
      </w:r>
    </w:p>
    <w:p w:rsidR="0010158A" w:rsidRPr="00101041" w:rsidRDefault="0010158A" w:rsidP="0080197A">
      <w:pPr>
        <w:autoSpaceDE w:val="0"/>
        <w:autoSpaceDN w:val="0"/>
        <w:adjustRightInd w:val="0"/>
        <w:spacing w:line="360" w:lineRule="auto"/>
        <w:ind w:firstLine="709"/>
        <w:jc w:val="both"/>
        <w:rPr>
          <w:sz w:val="28"/>
          <w:szCs w:val="28"/>
        </w:rPr>
      </w:pPr>
      <w:r w:rsidRPr="00101041">
        <w:rPr>
          <w:sz w:val="28"/>
          <w:szCs w:val="28"/>
        </w:rPr>
        <w:t>5) об общей сумме средств, поступивших в избирательный фонд, и об общей сумме средств, израсходованных из него.</w:t>
      </w:r>
    </w:p>
    <w:p w:rsidR="0010158A" w:rsidRPr="00101041" w:rsidRDefault="0010158A" w:rsidP="0080197A">
      <w:pPr>
        <w:autoSpaceDE w:val="0"/>
        <w:autoSpaceDN w:val="0"/>
        <w:adjustRightInd w:val="0"/>
        <w:spacing w:line="360" w:lineRule="auto"/>
        <w:ind w:firstLine="709"/>
        <w:jc w:val="both"/>
        <w:rPr>
          <w:sz w:val="28"/>
          <w:szCs w:val="28"/>
        </w:rPr>
      </w:pPr>
      <w:r w:rsidRPr="00101041">
        <w:rPr>
          <w:sz w:val="28"/>
          <w:szCs w:val="28"/>
        </w:rPr>
        <w:t>1</w:t>
      </w:r>
      <w:r w:rsidR="004768EF" w:rsidRPr="00101041">
        <w:rPr>
          <w:sz w:val="28"/>
          <w:szCs w:val="28"/>
        </w:rPr>
        <w:t>0</w:t>
      </w:r>
      <w:r w:rsidR="004E7552" w:rsidRPr="00101041">
        <w:rPr>
          <w:sz w:val="28"/>
          <w:szCs w:val="28"/>
        </w:rPr>
        <w:t>.3</w:t>
      </w:r>
      <w:r w:rsidRPr="00101041">
        <w:rPr>
          <w:sz w:val="28"/>
          <w:szCs w:val="28"/>
        </w:rPr>
        <w:t xml:space="preserve">. Копии финансовых отчетов, указанных в пункте </w:t>
      </w:r>
      <w:r w:rsidR="00B331C3">
        <w:rPr>
          <w:sz w:val="28"/>
          <w:szCs w:val="28"/>
        </w:rPr>
        <w:t>9.2</w:t>
      </w:r>
      <w:r w:rsidRPr="00101041">
        <w:rPr>
          <w:sz w:val="28"/>
          <w:szCs w:val="28"/>
        </w:rPr>
        <w:t xml:space="preserve"> </w:t>
      </w:r>
      <w:r w:rsidR="00945BCE" w:rsidRPr="00101041">
        <w:rPr>
          <w:sz w:val="28"/>
          <w:szCs w:val="28"/>
        </w:rPr>
        <w:t xml:space="preserve">настоящей </w:t>
      </w:r>
      <w:r w:rsidRPr="00101041">
        <w:rPr>
          <w:sz w:val="28"/>
          <w:szCs w:val="28"/>
        </w:rPr>
        <w:t>Инструкции,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периодических печатных изданий обязаны публиковать переданные им комиссиями финансовые отчеты (сведения из указанных отчетов) в течение 10 дней со дня их получения.</w:t>
      </w:r>
    </w:p>
    <w:p w:rsidR="002D5009" w:rsidRPr="00101041" w:rsidRDefault="002D5009" w:rsidP="006D2046">
      <w:pPr>
        <w:pStyle w:val="ConsPlusNormal"/>
        <w:widowControl/>
        <w:spacing w:line="360" w:lineRule="auto"/>
        <w:ind w:firstLine="0"/>
        <w:jc w:val="both"/>
        <w:rPr>
          <w:rFonts w:ascii="Times New Roman" w:hAnsi="Times New Roman" w:cs="Times New Roman"/>
          <w:sz w:val="28"/>
          <w:szCs w:val="28"/>
        </w:rPr>
      </w:pPr>
    </w:p>
    <w:p w:rsidR="00AF7A66" w:rsidRPr="00101041" w:rsidRDefault="004768EF" w:rsidP="004768EF">
      <w:pPr>
        <w:pStyle w:val="ConsPlusNormal"/>
        <w:widowControl/>
        <w:spacing w:line="276" w:lineRule="auto"/>
        <w:ind w:left="709" w:firstLine="0"/>
        <w:jc w:val="center"/>
        <w:outlineLvl w:val="1"/>
        <w:rPr>
          <w:rFonts w:ascii="Times New Roman" w:hAnsi="Times New Roman" w:cs="Times New Roman"/>
          <w:b/>
          <w:bCs/>
          <w:sz w:val="28"/>
          <w:szCs w:val="28"/>
        </w:rPr>
      </w:pPr>
      <w:r w:rsidRPr="00101041">
        <w:rPr>
          <w:rFonts w:ascii="Times New Roman" w:hAnsi="Times New Roman" w:cs="Times New Roman"/>
          <w:b/>
          <w:bCs/>
          <w:sz w:val="28"/>
          <w:szCs w:val="28"/>
        </w:rPr>
        <w:t>11.</w:t>
      </w:r>
      <w:r w:rsidR="000712D5" w:rsidRPr="00101041">
        <w:rPr>
          <w:rFonts w:ascii="Times New Roman" w:hAnsi="Times New Roman" w:cs="Times New Roman"/>
          <w:b/>
          <w:bCs/>
          <w:sz w:val="28"/>
          <w:szCs w:val="28"/>
        </w:rPr>
        <w:t xml:space="preserve"> </w:t>
      </w:r>
      <w:r w:rsidR="00AF7A66" w:rsidRPr="00101041">
        <w:rPr>
          <w:rFonts w:ascii="Times New Roman" w:hAnsi="Times New Roman" w:cs="Times New Roman"/>
          <w:b/>
          <w:bCs/>
          <w:sz w:val="28"/>
          <w:szCs w:val="28"/>
        </w:rPr>
        <w:t>Ответственность за нарушение порядка формирования и</w:t>
      </w:r>
      <w:r w:rsidR="00811638" w:rsidRPr="00101041">
        <w:rPr>
          <w:rFonts w:ascii="Times New Roman" w:hAnsi="Times New Roman" w:cs="Times New Roman"/>
          <w:b/>
          <w:bCs/>
          <w:sz w:val="28"/>
          <w:szCs w:val="28"/>
        </w:rPr>
        <w:t xml:space="preserve"> </w:t>
      </w:r>
      <w:r w:rsidR="00AF7A66" w:rsidRPr="00101041">
        <w:rPr>
          <w:rFonts w:ascii="Times New Roman" w:hAnsi="Times New Roman" w:cs="Times New Roman"/>
          <w:b/>
          <w:bCs/>
          <w:sz w:val="28"/>
          <w:szCs w:val="28"/>
        </w:rPr>
        <w:t>расходования средств избирательных фондов</w:t>
      </w:r>
    </w:p>
    <w:p w:rsidR="00AF7A66" w:rsidRDefault="00B650C5" w:rsidP="0080197A">
      <w:pPr>
        <w:pStyle w:val="ConsPlusNormal"/>
        <w:widowControl/>
        <w:spacing w:line="360" w:lineRule="auto"/>
        <w:ind w:firstLine="709"/>
        <w:jc w:val="both"/>
        <w:rPr>
          <w:rFonts w:ascii="Times New Roman" w:hAnsi="Times New Roman" w:cs="Times New Roman"/>
          <w:sz w:val="28"/>
          <w:szCs w:val="28"/>
        </w:rPr>
      </w:pPr>
      <w:r w:rsidRPr="00101041">
        <w:rPr>
          <w:rFonts w:ascii="Times New Roman" w:hAnsi="Times New Roman" w:cs="Times New Roman"/>
          <w:sz w:val="28"/>
          <w:szCs w:val="28"/>
        </w:rPr>
        <w:t>1</w:t>
      </w:r>
      <w:r w:rsidR="004768EF" w:rsidRPr="00101041">
        <w:rPr>
          <w:rFonts w:ascii="Times New Roman" w:hAnsi="Times New Roman" w:cs="Times New Roman"/>
          <w:sz w:val="28"/>
          <w:szCs w:val="28"/>
        </w:rPr>
        <w:t>1</w:t>
      </w:r>
      <w:r w:rsidR="00AF7A66" w:rsidRPr="00101041">
        <w:rPr>
          <w:rFonts w:ascii="Times New Roman" w:hAnsi="Times New Roman" w:cs="Times New Roman"/>
          <w:sz w:val="28"/>
          <w:szCs w:val="28"/>
        </w:rPr>
        <w:t>.1.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несут лично кандидат, уполномоченные представители по финансовым вопросам избирательного объединения</w:t>
      </w:r>
      <w:r w:rsidR="00092DEC" w:rsidRPr="00101041">
        <w:rPr>
          <w:rFonts w:ascii="Times New Roman" w:hAnsi="Times New Roman" w:cs="Times New Roman"/>
          <w:sz w:val="28"/>
          <w:szCs w:val="28"/>
        </w:rPr>
        <w:t xml:space="preserve"> в соответствии с законодательством Российской Федерации</w:t>
      </w:r>
      <w:r w:rsidR="00AF7A66" w:rsidRPr="00101041">
        <w:rPr>
          <w:rFonts w:ascii="Times New Roman" w:hAnsi="Times New Roman" w:cs="Times New Roman"/>
          <w:sz w:val="28"/>
          <w:szCs w:val="28"/>
        </w:rPr>
        <w:t>.</w:t>
      </w:r>
    </w:p>
    <w:p w:rsidR="00B2074F" w:rsidRPr="00B2074F" w:rsidRDefault="00B2074F" w:rsidP="00B2074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B2074F">
        <w:rPr>
          <w:rFonts w:ascii="Times New Roman" w:hAnsi="Times New Roman" w:cs="Times New Roman"/>
          <w:sz w:val="28"/>
          <w:szCs w:val="28"/>
        </w:rPr>
        <w:t>11.1.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 недостоверность данных, содержащихся в отчете, несут уполномоченный представитель политической партии по финансовым вопросам, уполномоченный представитель регионального отделения политической партии по финансовым вопросам, кандидат, гражданин, являвшийся кандидатом.</w:t>
      </w:r>
    </w:p>
    <w:p w:rsidR="00B2074F" w:rsidRPr="00B2074F" w:rsidRDefault="00B2074F" w:rsidP="00B2074F">
      <w:pPr>
        <w:pStyle w:val="ConsPlusNormal"/>
        <w:spacing w:line="360" w:lineRule="auto"/>
        <w:ind w:firstLine="709"/>
        <w:jc w:val="both"/>
        <w:rPr>
          <w:rFonts w:ascii="Times New Roman" w:hAnsi="Times New Roman" w:cs="Times New Roman"/>
          <w:sz w:val="28"/>
          <w:szCs w:val="28"/>
        </w:rPr>
      </w:pPr>
      <w:r w:rsidRPr="00B2074F">
        <w:rPr>
          <w:rFonts w:ascii="Times New Roman" w:hAnsi="Times New Roman" w:cs="Times New Roman"/>
          <w:sz w:val="28"/>
          <w:szCs w:val="28"/>
        </w:rPr>
        <w:t>11.2. В случаях, указанных в пунктах 7 - 9 части 7 статьи 47 Избирательного кодекса Республики Татарстан, за нарушения порядка формирования и расходования средств избирательных фондов Центральная избирательная комиссия Республики Татарстан вправе принять решение об отказе в регистрации федерального списка кандидатов политической партии.</w:t>
      </w:r>
    </w:p>
    <w:p w:rsidR="00B2074F" w:rsidRPr="00B2074F" w:rsidRDefault="00B2074F" w:rsidP="00B2074F">
      <w:pPr>
        <w:pStyle w:val="ConsPlusNormal"/>
        <w:spacing w:line="360" w:lineRule="auto"/>
        <w:ind w:firstLine="709"/>
        <w:jc w:val="both"/>
        <w:rPr>
          <w:rFonts w:ascii="Times New Roman" w:hAnsi="Times New Roman" w:cs="Times New Roman"/>
          <w:sz w:val="28"/>
          <w:szCs w:val="28"/>
        </w:rPr>
      </w:pPr>
      <w:r w:rsidRPr="00B2074F">
        <w:rPr>
          <w:rFonts w:ascii="Times New Roman" w:hAnsi="Times New Roman" w:cs="Times New Roman"/>
          <w:sz w:val="28"/>
          <w:szCs w:val="28"/>
        </w:rPr>
        <w:t>В случаях, указанных в пунктах 9 - 11 части 6 статьи 47 Избирательного кодекса Республики Татарстан, за нарушения порядка формирования и расходования средств избирательных фондов окружная избирательная комиссия вправе принять решение об отказе в регистрации кандидата.</w:t>
      </w:r>
    </w:p>
    <w:p w:rsidR="00B2074F" w:rsidRPr="00B2074F" w:rsidRDefault="00B2074F" w:rsidP="00B2074F">
      <w:pPr>
        <w:pStyle w:val="ConsPlusNormal"/>
        <w:spacing w:line="360" w:lineRule="auto"/>
        <w:ind w:firstLine="709"/>
        <w:jc w:val="both"/>
        <w:rPr>
          <w:rFonts w:ascii="Times New Roman" w:hAnsi="Times New Roman" w:cs="Times New Roman"/>
          <w:sz w:val="28"/>
          <w:szCs w:val="28"/>
        </w:rPr>
      </w:pPr>
      <w:r w:rsidRPr="00B2074F">
        <w:rPr>
          <w:rFonts w:ascii="Times New Roman" w:hAnsi="Times New Roman" w:cs="Times New Roman"/>
          <w:sz w:val="28"/>
          <w:szCs w:val="28"/>
        </w:rPr>
        <w:t>В случаях, указанных в пунктах  «б» и «г» пункта 8 статьи 76 Федерального  закона «Об основных гарантиях избирательных прав и права на участие в референдуме граждан Российской Федерации», регистрация республиканского списка кандидатов, выдвинутого избирательным объединением, может быть отменена Верховным Судом Республики Татарстан, не позднее чем за пять дней до дня (первого дня) голосования.</w:t>
      </w:r>
    </w:p>
    <w:p w:rsidR="00B2074F" w:rsidRPr="00B2074F" w:rsidRDefault="00B2074F" w:rsidP="00B2074F">
      <w:pPr>
        <w:pStyle w:val="ConsPlusNormal"/>
        <w:spacing w:line="360" w:lineRule="auto"/>
        <w:ind w:firstLine="709"/>
        <w:jc w:val="both"/>
        <w:rPr>
          <w:rFonts w:ascii="Times New Roman" w:hAnsi="Times New Roman" w:cs="Times New Roman"/>
          <w:sz w:val="28"/>
          <w:szCs w:val="28"/>
        </w:rPr>
      </w:pPr>
      <w:r w:rsidRPr="00B2074F">
        <w:rPr>
          <w:rFonts w:ascii="Times New Roman" w:hAnsi="Times New Roman" w:cs="Times New Roman"/>
          <w:sz w:val="28"/>
          <w:szCs w:val="28"/>
        </w:rPr>
        <w:t>В случаях, указанных в пунктах  «б» и «г»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выдвинутого по одномандатному избирательному округу, может быть отменена Верховным Судом Республики Татарстан, не позднее чем за пять дней до дня (первого дня) голосования..</w:t>
      </w:r>
    </w:p>
    <w:p w:rsidR="00B2074F" w:rsidRPr="00101041" w:rsidRDefault="00B2074F" w:rsidP="00B2074F">
      <w:pPr>
        <w:pStyle w:val="ConsPlusNormal"/>
        <w:widowControl/>
        <w:spacing w:line="360" w:lineRule="auto"/>
        <w:ind w:firstLine="709"/>
        <w:jc w:val="both"/>
        <w:rPr>
          <w:rFonts w:ascii="Times New Roman" w:hAnsi="Times New Roman" w:cs="Times New Roman"/>
          <w:sz w:val="28"/>
          <w:szCs w:val="28"/>
        </w:rPr>
      </w:pPr>
      <w:r w:rsidRPr="00B2074F">
        <w:rPr>
          <w:rFonts w:ascii="Times New Roman" w:hAnsi="Times New Roman" w:cs="Times New Roman"/>
          <w:sz w:val="28"/>
          <w:szCs w:val="28"/>
        </w:rPr>
        <w:t>11.3.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 законодательством.</w:t>
      </w:r>
    </w:p>
    <w:p w:rsidR="00607145" w:rsidRPr="00101041" w:rsidRDefault="00607145">
      <w:pPr>
        <w:spacing w:after="200" w:line="276" w:lineRule="auto"/>
        <w:rPr>
          <w:sz w:val="28"/>
          <w:szCs w:val="28"/>
        </w:rPr>
      </w:pPr>
      <w:r w:rsidRPr="00101041">
        <w:rPr>
          <w:sz w:val="28"/>
          <w:szCs w:val="28"/>
        </w:rPr>
        <w:br w:type="page"/>
      </w:r>
    </w:p>
    <w:tbl>
      <w:tblPr>
        <w:tblStyle w:val="ab"/>
        <w:tblW w:w="0" w:type="auto"/>
        <w:tblInd w:w="4928" w:type="dxa"/>
        <w:tblLook w:val="04A0" w:firstRow="1" w:lastRow="0" w:firstColumn="1" w:lastColumn="0" w:noHBand="0" w:noVBand="1"/>
      </w:tblPr>
      <w:tblGrid>
        <w:gridCol w:w="4642"/>
      </w:tblGrid>
      <w:tr w:rsidR="00607145" w:rsidRPr="00101041" w:rsidTr="00253FA4">
        <w:trPr>
          <w:trHeight w:val="1135"/>
        </w:trPr>
        <w:tc>
          <w:tcPr>
            <w:tcW w:w="4642" w:type="dxa"/>
            <w:tcBorders>
              <w:top w:val="nil"/>
              <w:left w:val="nil"/>
              <w:bottom w:val="nil"/>
              <w:right w:val="nil"/>
            </w:tcBorders>
          </w:tcPr>
          <w:p w:rsidR="00607145" w:rsidRPr="00101041" w:rsidRDefault="00241F48" w:rsidP="0001231C">
            <w:pPr>
              <w:jc w:val="center"/>
              <w:rPr>
                <w:sz w:val="16"/>
                <w:szCs w:val="16"/>
              </w:rPr>
            </w:pPr>
            <w:r w:rsidRPr="00101041">
              <w:rPr>
                <w:sz w:val="16"/>
                <w:szCs w:val="16"/>
              </w:rPr>
              <w:t>Приложение № 1</w:t>
            </w:r>
          </w:p>
          <w:p w:rsidR="00607145" w:rsidRPr="00101041" w:rsidRDefault="000B3022" w:rsidP="008A4D70">
            <w:pPr>
              <w:spacing w:after="240"/>
              <w:jc w:val="both"/>
              <w:rPr>
                <w:b/>
                <w:bCs/>
              </w:rPr>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607145" w:rsidRPr="00101041" w:rsidRDefault="00607145" w:rsidP="00607145">
      <w:pPr>
        <w:spacing w:after="240"/>
        <w:jc w:val="center"/>
        <w:rPr>
          <w:b/>
          <w:bCs/>
        </w:rPr>
      </w:pPr>
    </w:p>
    <w:p w:rsidR="00607145" w:rsidRPr="00101041" w:rsidRDefault="00607145" w:rsidP="00607145">
      <w:pPr>
        <w:spacing w:after="240"/>
        <w:jc w:val="center"/>
        <w:rPr>
          <w:b/>
          <w:bCs/>
        </w:rPr>
      </w:pPr>
    </w:p>
    <w:p w:rsidR="00607145" w:rsidRPr="00101041" w:rsidRDefault="00607145" w:rsidP="00607145">
      <w:pPr>
        <w:spacing w:after="240"/>
        <w:jc w:val="center"/>
        <w:rPr>
          <w:b/>
          <w:bCs/>
          <w:sz w:val="28"/>
          <w:szCs w:val="28"/>
        </w:rPr>
      </w:pPr>
      <w:r w:rsidRPr="00101041">
        <w:rPr>
          <w:b/>
          <w:bCs/>
          <w:sz w:val="28"/>
          <w:szCs w:val="28"/>
        </w:rPr>
        <w:t>ПОДТВЕРЖДЕНИЕ</w:t>
      </w:r>
      <w:r w:rsidRPr="00101041">
        <w:rPr>
          <w:b/>
          <w:bCs/>
          <w:sz w:val="28"/>
          <w:szCs w:val="28"/>
        </w:rPr>
        <w:br/>
        <w:t>согласия кандидата, уполномоченного представителя</w:t>
      </w:r>
      <w:r w:rsidRPr="00101041">
        <w:rPr>
          <w:b/>
          <w:bCs/>
          <w:sz w:val="28"/>
          <w:szCs w:val="28"/>
        </w:rPr>
        <w:br/>
        <w:t>избирательного объединения по финансовым вопросам</w:t>
      </w:r>
    </w:p>
    <w:p w:rsidR="00607145" w:rsidRPr="00101041" w:rsidRDefault="00607145" w:rsidP="00607145">
      <w:pPr>
        <w:tabs>
          <w:tab w:val="right" w:pos="9923"/>
        </w:tabs>
        <w:ind w:firstLine="567"/>
        <w:rPr>
          <w:sz w:val="22"/>
          <w:szCs w:val="22"/>
        </w:rPr>
      </w:pPr>
      <w:r w:rsidRPr="00101041">
        <w:rPr>
          <w:sz w:val="28"/>
          <w:szCs w:val="28"/>
        </w:rPr>
        <w:t>Кандидат/уполномоченный представитель избирательного объединения по финансовым вопросам</w:t>
      </w:r>
      <w:r w:rsidRPr="00101041">
        <w:rPr>
          <w:sz w:val="22"/>
          <w:szCs w:val="22"/>
        </w:rPr>
        <w:br/>
      </w:r>
      <w:r w:rsidRPr="00101041">
        <w:rPr>
          <w:sz w:val="22"/>
          <w:szCs w:val="22"/>
        </w:rPr>
        <w:tab/>
      </w:r>
    </w:p>
    <w:p w:rsidR="00607145" w:rsidRPr="00101041" w:rsidRDefault="00607145" w:rsidP="00607145">
      <w:pPr>
        <w:pBdr>
          <w:top w:val="single" w:sz="4" w:space="6" w:color="auto"/>
        </w:pBdr>
        <w:ind w:right="113"/>
        <w:jc w:val="center"/>
      </w:pPr>
      <w:r w:rsidRPr="00101041">
        <w:t xml:space="preserve">(Ф.И.О. кандидата, наименование и номер одномандатного избирательного округа/ </w:t>
      </w:r>
    </w:p>
    <w:p w:rsidR="00607145" w:rsidRPr="00101041" w:rsidRDefault="00607145" w:rsidP="00607145">
      <w:pPr>
        <w:pBdr>
          <w:top w:val="single" w:sz="4" w:space="6" w:color="auto"/>
        </w:pBdr>
        <w:ind w:right="113"/>
        <w:jc w:val="center"/>
      </w:pPr>
      <w:r w:rsidRPr="00101041">
        <w:t>Ф.И.О. уполномоченного представителя избирательного объединения по финансовым вопросам)</w:t>
      </w:r>
    </w:p>
    <w:p w:rsidR="00607145" w:rsidRPr="00101041" w:rsidRDefault="00607145" w:rsidP="00607145">
      <w:pPr>
        <w:tabs>
          <w:tab w:val="right" w:pos="9923"/>
        </w:tabs>
        <w:rPr>
          <w:sz w:val="22"/>
          <w:szCs w:val="22"/>
        </w:rPr>
      </w:pPr>
      <w:r w:rsidRPr="00101041">
        <w:rPr>
          <w:sz w:val="22"/>
          <w:szCs w:val="22"/>
        </w:rPr>
        <w:tab/>
      </w:r>
    </w:p>
    <w:p w:rsidR="00607145" w:rsidRPr="00101041" w:rsidRDefault="00607145" w:rsidP="00607145">
      <w:pPr>
        <w:pBdr>
          <w:top w:val="single" w:sz="4" w:space="1" w:color="auto"/>
        </w:pBdr>
        <w:ind w:right="113"/>
        <w:jc w:val="center"/>
        <w:rPr>
          <w:sz w:val="20"/>
          <w:szCs w:val="20"/>
        </w:rPr>
      </w:pPr>
      <w:r w:rsidRPr="00101041">
        <w:rPr>
          <w:sz w:val="20"/>
          <w:szCs w:val="20"/>
        </w:rPr>
        <w:t>(реквизиты специального избирательного счета)</w:t>
      </w:r>
    </w:p>
    <w:p w:rsidR="00607145" w:rsidRPr="00101041" w:rsidRDefault="00607145" w:rsidP="00607145">
      <w:pPr>
        <w:spacing w:before="240"/>
        <w:rPr>
          <w:sz w:val="28"/>
          <w:szCs w:val="28"/>
        </w:rPr>
      </w:pPr>
      <w:r w:rsidRPr="00101041">
        <w:rPr>
          <w:sz w:val="28"/>
          <w:szCs w:val="28"/>
        </w:rPr>
        <w:t xml:space="preserve">даю согласие  </w:t>
      </w:r>
    </w:p>
    <w:p w:rsidR="00607145" w:rsidRPr="00101041" w:rsidRDefault="00607145" w:rsidP="00607145">
      <w:pPr>
        <w:pBdr>
          <w:top w:val="single" w:sz="4" w:space="1" w:color="auto"/>
        </w:pBdr>
        <w:ind w:left="1383"/>
        <w:jc w:val="center"/>
        <w:rPr>
          <w:sz w:val="20"/>
          <w:szCs w:val="20"/>
        </w:rPr>
      </w:pPr>
      <w:r w:rsidRPr="00101041">
        <w:rPr>
          <w:sz w:val="20"/>
          <w:szCs w:val="20"/>
        </w:rPr>
        <w:t>(фамилия, имя и отчество гражданина, наименование организации, которой дается согласие)</w:t>
      </w:r>
    </w:p>
    <w:p w:rsidR="00607145" w:rsidRPr="00101041" w:rsidRDefault="00607145" w:rsidP="00607145">
      <w:pPr>
        <w:jc w:val="both"/>
        <w:rPr>
          <w:sz w:val="28"/>
          <w:szCs w:val="28"/>
        </w:rPr>
      </w:pPr>
      <w:r w:rsidRPr="00101041">
        <w:rPr>
          <w:sz w:val="28"/>
          <w:szCs w:val="28"/>
        </w:rPr>
        <w:t>на выполнение работ (реализацию товаров, оказание услуг) согласно договору</w:t>
      </w:r>
      <w:r w:rsidRPr="00101041">
        <w:rPr>
          <w:sz w:val="28"/>
          <w:szCs w:val="28"/>
        </w:rPr>
        <w:br/>
      </w:r>
    </w:p>
    <w:tbl>
      <w:tblPr>
        <w:tblW w:w="9384" w:type="dxa"/>
        <w:tblLayout w:type="fixed"/>
        <w:tblCellMar>
          <w:left w:w="28" w:type="dxa"/>
          <w:right w:w="28" w:type="dxa"/>
        </w:tblCellMar>
        <w:tblLook w:val="0000" w:firstRow="0" w:lastRow="0" w:firstColumn="0" w:lastColumn="0" w:noHBand="0" w:noVBand="0"/>
      </w:tblPr>
      <w:tblGrid>
        <w:gridCol w:w="595"/>
        <w:gridCol w:w="349"/>
        <w:gridCol w:w="255"/>
        <w:gridCol w:w="2515"/>
        <w:gridCol w:w="425"/>
        <w:gridCol w:w="567"/>
        <w:gridCol w:w="992"/>
        <w:gridCol w:w="709"/>
        <w:gridCol w:w="2977"/>
      </w:tblGrid>
      <w:tr w:rsidR="00607145" w:rsidRPr="00101041" w:rsidTr="00607145">
        <w:trPr>
          <w:cantSplit/>
        </w:trPr>
        <w:tc>
          <w:tcPr>
            <w:tcW w:w="595" w:type="dxa"/>
            <w:tcBorders>
              <w:top w:val="nil"/>
              <w:left w:val="nil"/>
              <w:bottom w:val="nil"/>
              <w:right w:val="nil"/>
            </w:tcBorders>
            <w:vAlign w:val="bottom"/>
          </w:tcPr>
          <w:p w:rsidR="00607145" w:rsidRPr="00101041" w:rsidRDefault="00607145" w:rsidP="0001231C">
            <w:pPr>
              <w:rPr>
                <w:sz w:val="28"/>
                <w:szCs w:val="28"/>
              </w:rPr>
            </w:pPr>
            <w:r w:rsidRPr="00101041">
              <w:rPr>
                <w:sz w:val="28"/>
                <w:szCs w:val="28"/>
              </w:rPr>
              <w:t>от «</w:t>
            </w:r>
          </w:p>
        </w:tc>
        <w:tc>
          <w:tcPr>
            <w:tcW w:w="349" w:type="dxa"/>
            <w:tcBorders>
              <w:top w:val="nil"/>
              <w:left w:val="nil"/>
              <w:bottom w:val="single" w:sz="4" w:space="0" w:color="auto"/>
              <w:right w:val="nil"/>
            </w:tcBorders>
            <w:vAlign w:val="bottom"/>
          </w:tcPr>
          <w:p w:rsidR="00607145" w:rsidRPr="00101041" w:rsidRDefault="00607145" w:rsidP="0001231C">
            <w:pPr>
              <w:jc w:val="center"/>
              <w:rPr>
                <w:sz w:val="28"/>
                <w:szCs w:val="28"/>
              </w:rPr>
            </w:pPr>
          </w:p>
        </w:tc>
        <w:tc>
          <w:tcPr>
            <w:tcW w:w="255" w:type="dxa"/>
            <w:tcBorders>
              <w:top w:val="nil"/>
              <w:left w:val="nil"/>
              <w:bottom w:val="nil"/>
              <w:right w:val="nil"/>
            </w:tcBorders>
            <w:vAlign w:val="bottom"/>
          </w:tcPr>
          <w:p w:rsidR="00607145" w:rsidRPr="00101041" w:rsidRDefault="00607145" w:rsidP="0001231C">
            <w:pPr>
              <w:rPr>
                <w:sz w:val="28"/>
                <w:szCs w:val="28"/>
              </w:rPr>
            </w:pPr>
            <w:r w:rsidRPr="00101041">
              <w:rPr>
                <w:sz w:val="28"/>
                <w:szCs w:val="28"/>
              </w:rPr>
              <w:t>»</w:t>
            </w:r>
          </w:p>
        </w:tc>
        <w:tc>
          <w:tcPr>
            <w:tcW w:w="2515" w:type="dxa"/>
            <w:tcBorders>
              <w:top w:val="nil"/>
              <w:left w:val="nil"/>
              <w:bottom w:val="single" w:sz="4" w:space="0" w:color="auto"/>
              <w:right w:val="nil"/>
            </w:tcBorders>
            <w:vAlign w:val="bottom"/>
          </w:tcPr>
          <w:p w:rsidR="00607145" w:rsidRPr="00101041" w:rsidRDefault="00607145" w:rsidP="0001231C">
            <w:pPr>
              <w:jc w:val="center"/>
              <w:rPr>
                <w:sz w:val="28"/>
                <w:szCs w:val="28"/>
              </w:rPr>
            </w:pPr>
          </w:p>
        </w:tc>
        <w:tc>
          <w:tcPr>
            <w:tcW w:w="425" w:type="dxa"/>
            <w:tcBorders>
              <w:top w:val="nil"/>
              <w:left w:val="nil"/>
              <w:bottom w:val="nil"/>
              <w:right w:val="nil"/>
            </w:tcBorders>
            <w:vAlign w:val="bottom"/>
          </w:tcPr>
          <w:p w:rsidR="00607145" w:rsidRPr="00101041" w:rsidRDefault="00607145" w:rsidP="0001231C">
            <w:pPr>
              <w:jc w:val="right"/>
              <w:rPr>
                <w:sz w:val="28"/>
                <w:szCs w:val="28"/>
              </w:rPr>
            </w:pPr>
            <w:r w:rsidRPr="00101041">
              <w:rPr>
                <w:sz w:val="28"/>
                <w:szCs w:val="28"/>
              </w:rPr>
              <w:t>20</w:t>
            </w:r>
          </w:p>
        </w:tc>
        <w:tc>
          <w:tcPr>
            <w:tcW w:w="567" w:type="dxa"/>
            <w:tcBorders>
              <w:top w:val="nil"/>
              <w:left w:val="nil"/>
              <w:bottom w:val="single" w:sz="4" w:space="0" w:color="auto"/>
              <w:right w:val="nil"/>
            </w:tcBorders>
            <w:vAlign w:val="bottom"/>
          </w:tcPr>
          <w:p w:rsidR="00607145" w:rsidRPr="00101041" w:rsidRDefault="00607145" w:rsidP="0001231C">
            <w:pPr>
              <w:rPr>
                <w:sz w:val="28"/>
                <w:szCs w:val="28"/>
              </w:rPr>
            </w:pPr>
          </w:p>
        </w:tc>
        <w:tc>
          <w:tcPr>
            <w:tcW w:w="992" w:type="dxa"/>
            <w:tcBorders>
              <w:top w:val="nil"/>
              <w:left w:val="nil"/>
              <w:bottom w:val="nil"/>
              <w:right w:val="nil"/>
            </w:tcBorders>
            <w:vAlign w:val="bottom"/>
          </w:tcPr>
          <w:p w:rsidR="00607145" w:rsidRPr="00101041" w:rsidRDefault="00607145" w:rsidP="0001231C">
            <w:pPr>
              <w:rPr>
                <w:sz w:val="28"/>
                <w:szCs w:val="28"/>
              </w:rPr>
            </w:pPr>
            <w:r w:rsidRPr="00101041">
              <w:rPr>
                <w:sz w:val="28"/>
                <w:szCs w:val="28"/>
              </w:rPr>
              <w:t>г.     №</w:t>
            </w:r>
          </w:p>
        </w:tc>
        <w:tc>
          <w:tcPr>
            <w:tcW w:w="709" w:type="dxa"/>
            <w:tcBorders>
              <w:top w:val="nil"/>
              <w:left w:val="nil"/>
              <w:bottom w:val="single" w:sz="4" w:space="0" w:color="auto"/>
              <w:right w:val="nil"/>
            </w:tcBorders>
            <w:vAlign w:val="bottom"/>
          </w:tcPr>
          <w:p w:rsidR="00607145" w:rsidRPr="00101041" w:rsidRDefault="00607145" w:rsidP="0001231C">
            <w:pPr>
              <w:jc w:val="center"/>
              <w:rPr>
                <w:sz w:val="28"/>
                <w:szCs w:val="28"/>
              </w:rPr>
            </w:pPr>
          </w:p>
        </w:tc>
        <w:tc>
          <w:tcPr>
            <w:tcW w:w="2977" w:type="dxa"/>
            <w:tcBorders>
              <w:top w:val="nil"/>
              <w:left w:val="nil"/>
              <w:bottom w:val="nil"/>
              <w:right w:val="nil"/>
            </w:tcBorders>
            <w:vAlign w:val="bottom"/>
          </w:tcPr>
          <w:p w:rsidR="00607145" w:rsidRPr="00101041" w:rsidRDefault="00607145" w:rsidP="0001231C">
            <w:pPr>
              <w:ind w:left="57"/>
              <w:rPr>
                <w:sz w:val="28"/>
                <w:szCs w:val="28"/>
              </w:rPr>
            </w:pPr>
          </w:p>
        </w:tc>
      </w:tr>
    </w:tbl>
    <w:p w:rsidR="00607145" w:rsidRPr="00101041" w:rsidRDefault="00607145" w:rsidP="00E71486">
      <w:pPr>
        <w:spacing w:after="1200"/>
        <w:jc w:val="both"/>
        <w:rPr>
          <w:sz w:val="28"/>
          <w:szCs w:val="28"/>
        </w:rPr>
      </w:pPr>
      <w:r w:rsidRPr="00101041">
        <w:rPr>
          <w:sz w:val="28"/>
          <w:szCs w:val="28"/>
        </w:rPr>
        <w:t xml:space="preserve">и их оплату за счет средств избирательного фонда, а также на </w:t>
      </w:r>
      <w:r w:rsidR="00E71486" w:rsidRPr="00101041">
        <w:rPr>
          <w:sz w:val="28"/>
          <w:szCs w:val="28"/>
        </w:rPr>
        <w:t>р</w:t>
      </w:r>
      <w:r w:rsidRPr="00101041">
        <w:rPr>
          <w:sz w:val="28"/>
          <w:szCs w:val="28"/>
        </w:rPr>
        <w:t>аспространение агитационных печатных материалов.</w:t>
      </w:r>
    </w:p>
    <w:tbl>
      <w:tblPr>
        <w:tblW w:w="0" w:type="auto"/>
        <w:tblLayout w:type="fixed"/>
        <w:tblCellMar>
          <w:left w:w="28" w:type="dxa"/>
          <w:right w:w="28" w:type="dxa"/>
        </w:tblCellMar>
        <w:tblLook w:val="0000" w:firstRow="0" w:lastRow="0" w:firstColumn="0" w:lastColumn="0" w:noHBand="0" w:noVBand="0"/>
      </w:tblPr>
      <w:tblGrid>
        <w:gridCol w:w="4139"/>
        <w:gridCol w:w="1418"/>
        <w:gridCol w:w="1134"/>
        <w:gridCol w:w="992"/>
        <w:gridCol w:w="1701"/>
      </w:tblGrid>
      <w:tr w:rsidR="00607145" w:rsidRPr="00101041" w:rsidTr="00607145">
        <w:tc>
          <w:tcPr>
            <w:tcW w:w="4139" w:type="dxa"/>
            <w:tcBorders>
              <w:top w:val="nil"/>
              <w:left w:val="nil"/>
              <w:bottom w:val="nil"/>
              <w:right w:val="nil"/>
            </w:tcBorders>
            <w:vAlign w:val="bottom"/>
          </w:tcPr>
          <w:p w:rsidR="00607145" w:rsidRPr="00101041" w:rsidRDefault="00607145" w:rsidP="0001231C">
            <w:pPr>
              <w:rPr>
                <w:sz w:val="28"/>
                <w:szCs w:val="28"/>
              </w:rPr>
            </w:pPr>
            <w:r w:rsidRPr="00101041">
              <w:rPr>
                <w:sz w:val="28"/>
                <w:szCs w:val="28"/>
              </w:rPr>
              <w:t>Кандидат/</w:t>
            </w:r>
          </w:p>
          <w:p w:rsidR="00607145" w:rsidRPr="00101041" w:rsidRDefault="00607145" w:rsidP="0001231C">
            <w:r w:rsidRPr="00101041">
              <w:rPr>
                <w:sz w:val="28"/>
                <w:szCs w:val="28"/>
              </w:rPr>
              <w:t>уполномоченный представитель избирательного объединения по финансовым вопросам</w:t>
            </w:r>
          </w:p>
        </w:tc>
        <w:tc>
          <w:tcPr>
            <w:tcW w:w="1418" w:type="dxa"/>
            <w:tcBorders>
              <w:top w:val="nil"/>
              <w:left w:val="nil"/>
              <w:bottom w:val="nil"/>
              <w:right w:val="nil"/>
            </w:tcBorders>
            <w:vAlign w:val="bottom"/>
          </w:tcPr>
          <w:p w:rsidR="00607145" w:rsidRPr="00101041" w:rsidRDefault="00607145" w:rsidP="0001231C">
            <w:pPr>
              <w:ind w:left="681"/>
              <w:rPr>
                <w:sz w:val="22"/>
                <w:szCs w:val="22"/>
              </w:rPr>
            </w:pPr>
          </w:p>
        </w:tc>
        <w:tc>
          <w:tcPr>
            <w:tcW w:w="1134" w:type="dxa"/>
            <w:tcBorders>
              <w:top w:val="nil"/>
              <w:left w:val="nil"/>
              <w:bottom w:val="single" w:sz="4" w:space="0" w:color="auto"/>
              <w:right w:val="nil"/>
            </w:tcBorders>
            <w:vAlign w:val="bottom"/>
          </w:tcPr>
          <w:p w:rsidR="00607145" w:rsidRPr="00101041" w:rsidRDefault="00607145" w:rsidP="0001231C">
            <w:pPr>
              <w:jc w:val="center"/>
              <w:rPr>
                <w:sz w:val="22"/>
                <w:szCs w:val="22"/>
              </w:rPr>
            </w:pPr>
          </w:p>
        </w:tc>
        <w:tc>
          <w:tcPr>
            <w:tcW w:w="992" w:type="dxa"/>
            <w:tcBorders>
              <w:top w:val="nil"/>
              <w:left w:val="nil"/>
              <w:bottom w:val="single" w:sz="4" w:space="0" w:color="auto"/>
              <w:right w:val="nil"/>
            </w:tcBorders>
            <w:vAlign w:val="bottom"/>
          </w:tcPr>
          <w:p w:rsidR="00607145" w:rsidRPr="00101041" w:rsidRDefault="00607145" w:rsidP="0001231C">
            <w:pPr>
              <w:jc w:val="center"/>
              <w:rPr>
                <w:sz w:val="22"/>
                <w:szCs w:val="22"/>
              </w:rPr>
            </w:pPr>
          </w:p>
        </w:tc>
        <w:tc>
          <w:tcPr>
            <w:tcW w:w="1701" w:type="dxa"/>
            <w:tcBorders>
              <w:top w:val="nil"/>
              <w:left w:val="nil"/>
              <w:bottom w:val="single" w:sz="4" w:space="0" w:color="auto"/>
              <w:right w:val="nil"/>
            </w:tcBorders>
            <w:vAlign w:val="bottom"/>
          </w:tcPr>
          <w:p w:rsidR="00607145" w:rsidRPr="00101041" w:rsidRDefault="00607145" w:rsidP="0001231C">
            <w:pPr>
              <w:jc w:val="center"/>
              <w:rPr>
                <w:sz w:val="22"/>
                <w:szCs w:val="22"/>
              </w:rPr>
            </w:pPr>
          </w:p>
        </w:tc>
      </w:tr>
      <w:tr w:rsidR="00607145" w:rsidRPr="00101041" w:rsidTr="00607145">
        <w:trPr>
          <w:cantSplit/>
        </w:trPr>
        <w:tc>
          <w:tcPr>
            <w:tcW w:w="4139" w:type="dxa"/>
            <w:tcBorders>
              <w:top w:val="nil"/>
              <w:left w:val="nil"/>
              <w:bottom w:val="nil"/>
              <w:right w:val="nil"/>
            </w:tcBorders>
          </w:tcPr>
          <w:p w:rsidR="00607145" w:rsidRPr="00101041" w:rsidRDefault="00607145" w:rsidP="0001231C">
            <w:pPr>
              <w:rPr>
                <w:sz w:val="18"/>
                <w:szCs w:val="18"/>
              </w:rPr>
            </w:pPr>
          </w:p>
        </w:tc>
        <w:tc>
          <w:tcPr>
            <w:tcW w:w="1418" w:type="dxa"/>
            <w:tcBorders>
              <w:top w:val="nil"/>
              <w:left w:val="nil"/>
              <w:bottom w:val="nil"/>
              <w:right w:val="nil"/>
            </w:tcBorders>
          </w:tcPr>
          <w:p w:rsidR="00607145" w:rsidRPr="00101041" w:rsidRDefault="00607145" w:rsidP="0001231C">
            <w:pPr>
              <w:jc w:val="center"/>
              <w:rPr>
                <w:sz w:val="20"/>
                <w:szCs w:val="20"/>
              </w:rPr>
            </w:pPr>
            <w:r w:rsidRPr="00101041">
              <w:rPr>
                <w:sz w:val="20"/>
                <w:szCs w:val="20"/>
              </w:rPr>
              <w:t>М.П.</w:t>
            </w:r>
          </w:p>
        </w:tc>
        <w:tc>
          <w:tcPr>
            <w:tcW w:w="3827" w:type="dxa"/>
            <w:gridSpan w:val="3"/>
            <w:tcBorders>
              <w:top w:val="nil"/>
              <w:left w:val="nil"/>
              <w:bottom w:val="nil"/>
              <w:right w:val="nil"/>
            </w:tcBorders>
          </w:tcPr>
          <w:p w:rsidR="00607145" w:rsidRPr="00101041" w:rsidRDefault="00607145" w:rsidP="0001231C">
            <w:pPr>
              <w:jc w:val="center"/>
              <w:rPr>
                <w:sz w:val="20"/>
                <w:szCs w:val="20"/>
              </w:rPr>
            </w:pPr>
            <w:r w:rsidRPr="00101041">
              <w:rPr>
                <w:sz w:val="20"/>
                <w:szCs w:val="20"/>
              </w:rPr>
              <w:t>(подпись, дата, инициалы, фамилия)</w:t>
            </w:r>
          </w:p>
        </w:tc>
      </w:tr>
    </w:tbl>
    <w:p w:rsidR="00607145" w:rsidRPr="00101041" w:rsidRDefault="00607145" w:rsidP="00607145">
      <w:pPr>
        <w:rPr>
          <w:sz w:val="22"/>
          <w:szCs w:val="22"/>
        </w:rPr>
      </w:pPr>
    </w:p>
    <w:p w:rsidR="00B96415" w:rsidRPr="00101041" w:rsidRDefault="00B96415">
      <w:pPr>
        <w:spacing w:after="200" w:line="276" w:lineRule="auto"/>
        <w:rPr>
          <w:sz w:val="28"/>
          <w:szCs w:val="28"/>
        </w:rPr>
      </w:pPr>
      <w:r w:rsidRPr="00101041">
        <w:rPr>
          <w:sz w:val="28"/>
          <w:szCs w:val="28"/>
        </w:rPr>
        <w:br w:type="page"/>
      </w:r>
    </w:p>
    <w:p w:rsidR="00B96415" w:rsidRPr="00101041" w:rsidRDefault="00B96415" w:rsidP="0001231C">
      <w:pPr>
        <w:jc w:val="center"/>
        <w:rPr>
          <w:sz w:val="16"/>
          <w:szCs w:val="16"/>
        </w:rPr>
        <w:sectPr w:rsidR="00B96415" w:rsidRPr="00101041" w:rsidSect="005D651B">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9" w:footer="709" w:gutter="0"/>
          <w:cols w:space="708"/>
          <w:docGrid w:linePitch="360"/>
        </w:sectPr>
      </w:pPr>
    </w:p>
    <w:tbl>
      <w:tblPr>
        <w:tblStyle w:val="ab"/>
        <w:tblW w:w="0" w:type="auto"/>
        <w:tblInd w:w="10173" w:type="dxa"/>
        <w:tblLook w:val="04A0" w:firstRow="1" w:lastRow="0" w:firstColumn="1" w:lastColumn="0" w:noHBand="0" w:noVBand="1"/>
      </w:tblPr>
      <w:tblGrid>
        <w:gridCol w:w="4613"/>
      </w:tblGrid>
      <w:tr w:rsidR="00B96415" w:rsidRPr="00101041" w:rsidTr="000B3022">
        <w:tc>
          <w:tcPr>
            <w:tcW w:w="4613" w:type="dxa"/>
            <w:tcBorders>
              <w:top w:val="nil"/>
              <w:left w:val="nil"/>
              <w:bottom w:val="nil"/>
              <w:right w:val="nil"/>
            </w:tcBorders>
          </w:tcPr>
          <w:p w:rsidR="00B96415" w:rsidRPr="00101041" w:rsidRDefault="00241F48" w:rsidP="0001231C">
            <w:pPr>
              <w:jc w:val="center"/>
              <w:rPr>
                <w:sz w:val="16"/>
                <w:szCs w:val="16"/>
              </w:rPr>
            </w:pPr>
            <w:r w:rsidRPr="00101041">
              <w:rPr>
                <w:sz w:val="16"/>
                <w:szCs w:val="16"/>
              </w:rPr>
              <w:t xml:space="preserve">Приложение № </w:t>
            </w:r>
            <w:r w:rsidR="00D6643A">
              <w:rPr>
                <w:sz w:val="16"/>
                <w:szCs w:val="16"/>
              </w:rPr>
              <w:t>2</w:t>
            </w:r>
          </w:p>
          <w:p w:rsidR="00B96415" w:rsidRPr="00101041" w:rsidRDefault="000B3022" w:rsidP="00253FA4">
            <w:pPr>
              <w:pStyle w:val="ConsNormal"/>
              <w:ind w:firstLine="0"/>
              <w:jc w:val="both"/>
              <w:rPr>
                <w:sz w:val="24"/>
                <w:szCs w:val="24"/>
              </w:rPr>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B96415" w:rsidRPr="00101041" w:rsidRDefault="00B96415" w:rsidP="00B96415">
      <w:pPr>
        <w:pStyle w:val="ConsNormal"/>
        <w:jc w:val="right"/>
        <w:rPr>
          <w:b/>
          <w:bCs/>
          <w:sz w:val="24"/>
          <w:szCs w:val="24"/>
        </w:rPr>
      </w:pPr>
    </w:p>
    <w:p w:rsidR="00B96415" w:rsidRPr="00101041" w:rsidRDefault="00B96415" w:rsidP="00B96415">
      <w:pPr>
        <w:pStyle w:val="ConsNormal"/>
        <w:ind w:firstLine="0"/>
        <w:jc w:val="center"/>
        <w:rPr>
          <w:b/>
          <w:bCs/>
        </w:rPr>
      </w:pPr>
      <w:r w:rsidRPr="00101041">
        <w:rPr>
          <w:b/>
          <w:bCs/>
        </w:rPr>
        <w:t>УЧЕТ</w:t>
      </w:r>
      <w:r w:rsidRPr="00101041">
        <w:rPr>
          <w:b/>
          <w:bCs/>
        </w:rPr>
        <w:br/>
        <w:t>поступления и расходования денежных средств избирательного фонда кандидата, избирательного объединения</w:t>
      </w:r>
      <w:r w:rsidRPr="00101041">
        <w:br/>
      </w:r>
      <w:r w:rsidRPr="00101041">
        <w:rPr>
          <w:b/>
          <w:bCs/>
        </w:rPr>
        <w:t xml:space="preserve"> </w:t>
      </w:r>
    </w:p>
    <w:tbl>
      <w:tblPr>
        <w:tblW w:w="0" w:type="auto"/>
        <w:jc w:val="center"/>
        <w:tblLayout w:type="fixed"/>
        <w:tblLook w:val="0000" w:firstRow="0" w:lastRow="0" w:firstColumn="0" w:lastColumn="0" w:noHBand="0" w:noVBand="0"/>
      </w:tblPr>
      <w:tblGrid>
        <w:gridCol w:w="14601"/>
      </w:tblGrid>
      <w:tr w:rsidR="00B96415" w:rsidRPr="00101041" w:rsidTr="0001231C">
        <w:trPr>
          <w:jc w:val="center"/>
        </w:trPr>
        <w:tc>
          <w:tcPr>
            <w:tcW w:w="14601" w:type="dxa"/>
            <w:tcBorders>
              <w:top w:val="nil"/>
              <w:left w:val="nil"/>
              <w:bottom w:val="single" w:sz="4" w:space="0" w:color="auto"/>
              <w:right w:val="nil"/>
            </w:tcBorders>
          </w:tcPr>
          <w:p w:rsidR="00B96415" w:rsidRPr="00101041" w:rsidRDefault="00B96415" w:rsidP="0001231C">
            <w:pPr>
              <w:pStyle w:val="ConsNormal"/>
              <w:ind w:firstLine="0"/>
              <w:jc w:val="center"/>
              <w:rPr>
                <w:b/>
                <w:bCs/>
                <w:sz w:val="24"/>
                <w:szCs w:val="24"/>
              </w:rPr>
            </w:pPr>
          </w:p>
        </w:tc>
      </w:tr>
      <w:tr w:rsidR="00B96415" w:rsidRPr="00101041" w:rsidTr="0001231C">
        <w:trPr>
          <w:jc w:val="center"/>
        </w:trPr>
        <w:tc>
          <w:tcPr>
            <w:tcW w:w="14601" w:type="dxa"/>
            <w:tcBorders>
              <w:top w:val="nil"/>
              <w:left w:val="nil"/>
              <w:bottom w:val="nil"/>
              <w:right w:val="nil"/>
            </w:tcBorders>
          </w:tcPr>
          <w:p w:rsidR="00B96415" w:rsidRPr="00101041" w:rsidRDefault="00B96415" w:rsidP="0001231C">
            <w:pPr>
              <w:pStyle w:val="ConsNormal"/>
              <w:ind w:firstLine="0"/>
              <w:jc w:val="center"/>
              <w:rPr>
                <w:sz w:val="20"/>
              </w:rPr>
            </w:pPr>
            <w:r w:rsidRPr="00101041">
              <w:rPr>
                <w:sz w:val="20"/>
              </w:rPr>
              <w:t>(наименование избирательной кампании)</w:t>
            </w:r>
          </w:p>
        </w:tc>
      </w:tr>
      <w:tr w:rsidR="00B96415" w:rsidRPr="00101041" w:rsidTr="0001231C">
        <w:trPr>
          <w:jc w:val="center"/>
        </w:trPr>
        <w:tc>
          <w:tcPr>
            <w:tcW w:w="14601" w:type="dxa"/>
            <w:tcBorders>
              <w:top w:val="nil"/>
              <w:left w:val="nil"/>
              <w:bottom w:val="single" w:sz="4" w:space="0" w:color="auto"/>
              <w:right w:val="nil"/>
            </w:tcBorders>
          </w:tcPr>
          <w:p w:rsidR="00B96415" w:rsidRPr="00101041" w:rsidRDefault="00B96415" w:rsidP="0001231C">
            <w:pPr>
              <w:pStyle w:val="ConsNormal"/>
              <w:ind w:firstLine="0"/>
              <w:rPr>
                <w:b/>
                <w:bCs/>
                <w:sz w:val="24"/>
                <w:szCs w:val="24"/>
              </w:rPr>
            </w:pPr>
          </w:p>
        </w:tc>
      </w:tr>
      <w:tr w:rsidR="00B96415" w:rsidRPr="00101041" w:rsidTr="0001231C">
        <w:trPr>
          <w:jc w:val="center"/>
        </w:trPr>
        <w:tc>
          <w:tcPr>
            <w:tcW w:w="14601" w:type="dxa"/>
            <w:tcBorders>
              <w:top w:val="nil"/>
              <w:left w:val="nil"/>
              <w:bottom w:val="nil"/>
              <w:right w:val="nil"/>
            </w:tcBorders>
          </w:tcPr>
          <w:p w:rsidR="00B96415" w:rsidRPr="00101041" w:rsidRDefault="00B96415" w:rsidP="0001231C">
            <w:pPr>
              <w:pStyle w:val="ConsNormal"/>
              <w:ind w:firstLine="0"/>
              <w:jc w:val="center"/>
              <w:rPr>
                <w:sz w:val="20"/>
              </w:rPr>
            </w:pPr>
            <w:r w:rsidRPr="00101041">
              <w:rPr>
                <w:sz w:val="20"/>
              </w:rPr>
              <w:t>(фамилия, имя и отчество кандидата, наименование и номер  избирательного округа/наименование избирательного объединения)</w:t>
            </w:r>
          </w:p>
        </w:tc>
      </w:tr>
      <w:tr w:rsidR="00B96415" w:rsidRPr="00101041" w:rsidTr="0001231C">
        <w:trPr>
          <w:jc w:val="center"/>
        </w:trPr>
        <w:tc>
          <w:tcPr>
            <w:tcW w:w="14601" w:type="dxa"/>
            <w:tcBorders>
              <w:top w:val="nil"/>
              <w:left w:val="nil"/>
              <w:bottom w:val="single" w:sz="4" w:space="0" w:color="auto"/>
              <w:right w:val="nil"/>
            </w:tcBorders>
          </w:tcPr>
          <w:p w:rsidR="00B96415" w:rsidRPr="00101041" w:rsidRDefault="00B96415" w:rsidP="0001231C">
            <w:pPr>
              <w:pStyle w:val="ConsNormal"/>
              <w:ind w:firstLine="0"/>
              <w:rPr>
                <w:b/>
                <w:bCs/>
                <w:sz w:val="24"/>
                <w:szCs w:val="24"/>
              </w:rPr>
            </w:pPr>
          </w:p>
        </w:tc>
      </w:tr>
      <w:tr w:rsidR="00B96415" w:rsidRPr="00101041" w:rsidTr="0001231C">
        <w:trPr>
          <w:jc w:val="center"/>
        </w:trPr>
        <w:tc>
          <w:tcPr>
            <w:tcW w:w="14601" w:type="dxa"/>
            <w:tcBorders>
              <w:top w:val="nil"/>
              <w:left w:val="nil"/>
              <w:bottom w:val="nil"/>
              <w:right w:val="nil"/>
            </w:tcBorders>
          </w:tcPr>
          <w:p w:rsidR="00B96415" w:rsidRPr="00101041" w:rsidRDefault="00B96415" w:rsidP="0001231C">
            <w:pPr>
              <w:pStyle w:val="ConsNormal"/>
              <w:ind w:firstLine="0"/>
              <w:jc w:val="center"/>
              <w:rPr>
                <w:sz w:val="20"/>
              </w:rPr>
            </w:pPr>
            <w:r w:rsidRPr="00101041">
              <w:rPr>
                <w:sz w:val="20"/>
              </w:rPr>
              <w:t>(номер специального избирательного счета)</w:t>
            </w:r>
          </w:p>
        </w:tc>
      </w:tr>
    </w:tbl>
    <w:p w:rsidR="00B96415" w:rsidRPr="00101041" w:rsidRDefault="00B96415" w:rsidP="00B96415">
      <w:pPr>
        <w:pStyle w:val="ConsNormal"/>
        <w:rPr>
          <w:sz w:val="24"/>
          <w:szCs w:val="24"/>
        </w:rPr>
      </w:pPr>
    </w:p>
    <w:p w:rsidR="00B96415" w:rsidRPr="00101041" w:rsidRDefault="00B96415" w:rsidP="00B96415">
      <w:pPr>
        <w:pStyle w:val="ConsNormal"/>
        <w:rPr>
          <w:bCs/>
        </w:rPr>
      </w:pPr>
      <w:r w:rsidRPr="00101041">
        <w:rPr>
          <w:bCs/>
          <w:lang w:val="en-US"/>
        </w:rPr>
        <w:t>I</w:t>
      </w:r>
      <w:r w:rsidRPr="00101041">
        <w:rPr>
          <w:bCs/>
        </w:rPr>
        <w:t>. Поступило средств в избирательный фонд</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399"/>
        <w:gridCol w:w="1843"/>
        <w:gridCol w:w="1276"/>
        <w:gridCol w:w="2693"/>
        <w:gridCol w:w="2835"/>
      </w:tblGrid>
      <w:tr w:rsidR="00B96415" w:rsidRPr="00101041" w:rsidTr="0001231C">
        <w:trPr>
          <w:cantSplit/>
          <w:trHeight w:val="1045"/>
        </w:trPr>
        <w:tc>
          <w:tcPr>
            <w:tcW w:w="1413" w:type="dxa"/>
            <w:vAlign w:val="center"/>
          </w:tcPr>
          <w:p w:rsidR="00B96415" w:rsidRPr="00101041" w:rsidRDefault="00B96415" w:rsidP="0001231C">
            <w:pPr>
              <w:pStyle w:val="ConsNormal"/>
              <w:ind w:firstLine="0"/>
              <w:jc w:val="center"/>
              <w:rPr>
                <w:sz w:val="24"/>
                <w:szCs w:val="24"/>
              </w:rPr>
            </w:pPr>
            <w:r w:rsidRPr="00101041">
              <w:rPr>
                <w:sz w:val="24"/>
                <w:szCs w:val="24"/>
              </w:rPr>
              <w:t>Дата зачисления средств на счет</w:t>
            </w:r>
          </w:p>
        </w:tc>
        <w:tc>
          <w:tcPr>
            <w:tcW w:w="4399" w:type="dxa"/>
            <w:vAlign w:val="center"/>
          </w:tcPr>
          <w:p w:rsidR="00B96415" w:rsidRPr="00101041" w:rsidRDefault="00B96415" w:rsidP="0001231C">
            <w:pPr>
              <w:pStyle w:val="ConsNormal"/>
              <w:jc w:val="center"/>
              <w:rPr>
                <w:sz w:val="24"/>
                <w:szCs w:val="24"/>
              </w:rPr>
            </w:pPr>
            <w:r w:rsidRPr="00101041">
              <w:rPr>
                <w:sz w:val="24"/>
                <w:szCs w:val="24"/>
              </w:rPr>
              <w:t>Источник поступления средств</w:t>
            </w:r>
            <w:r w:rsidRPr="00101041">
              <w:rPr>
                <w:rStyle w:val="ae"/>
                <w:sz w:val="24"/>
                <w:szCs w:val="24"/>
              </w:rPr>
              <w:footnoteReference w:customMarkFollows="1" w:id="1"/>
              <w:t>*</w:t>
            </w:r>
          </w:p>
        </w:tc>
        <w:tc>
          <w:tcPr>
            <w:tcW w:w="1843" w:type="dxa"/>
            <w:vAlign w:val="center"/>
          </w:tcPr>
          <w:p w:rsidR="00B96415" w:rsidRPr="00101041" w:rsidRDefault="00B96415" w:rsidP="0001231C">
            <w:pPr>
              <w:pStyle w:val="ConsNormal"/>
              <w:ind w:firstLine="0"/>
              <w:jc w:val="center"/>
              <w:rPr>
                <w:sz w:val="24"/>
                <w:szCs w:val="24"/>
              </w:rPr>
            </w:pPr>
            <w:r w:rsidRPr="00101041">
              <w:rPr>
                <w:sz w:val="24"/>
                <w:szCs w:val="24"/>
              </w:rPr>
              <w:t>Шифр строки финансового отчета</w:t>
            </w:r>
          </w:p>
        </w:tc>
        <w:tc>
          <w:tcPr>
            <w:tcW w:w="1276" w:type="dxa"/>
            <w:vAlign w:val="center"/>
          </w:tcPr>
          <w:p w:rsidR="00B96415" w:rsidRPr="00101041" w:rsidRDefault="00B96415" w:rsidP="0001231C">
            <w:pPr>
              <w:pStyle w:val="ConsNormal"/>
              <w:ind w:firstLine="0"/>
              <w:jc w:val="center"/>
              <w:rPr>
                <w:sz w:val="24"/>
                <w:szCs w:val="24"/>
              </w:rPr>
            </w:pPr>
            <w:r w:rsidRPr="00101041">
              <w:rPr>
                <w:sz w:val="24"/>
                <w:szCs w:val="24"/>
              </w:rPr>
              <w:t>Сумма в рублях</w:t>
            </w:r>
          </w:p>
        </w:tc>
        <w:tc>
          <w:tcPr>
            <w:tcW w:w="2693" w:type="dxa"/>
            <w:tcBorders>
              <w:left w:val="nil"/>
            </w:tcBorders>
            <w:vAlign w:val="center"/>
          </w:tcPr>
          <w:p w:rsidR="00B96415" w:rsidRPr="00101041" w:rsidRDefault="00B96415" w:rsidP="0001231C">
            <w:pPr>
              <w:pStyle w:val="ConsNormal"/>
              <w:ind w:firstLine="0"/>
              <w:jc w:val="center"/>
              <w:rPr>
                <w:sz w:val="24"/>
                <w:szCs w:val="24"/>
              </w:rPr>
            </w:pPr>
            <w:r w:rsidRPr="00101041">
              <w:rPr>
                <w:sz w:val="24"/>
                <w:szCs w:val="24"/>
              </w:rPr>
              <w:t>Документ, подтверждающий поступление средств</w:t>
            </w:r>
          </w:p>
        </w:tc>
        <w:tc>
          <w:tcPr>
            <w:tcW w:w="2835" w:type="dxa"/>
            <w:tcBorders>
              <w:left w:val="nil"/>
            </w:tcBorders>
            <w:vAlign w:val="center"/>
          </w:tcPr>
          <w:p w:rsidR="00B96415" w:rsidRPr="00101041" w:rsidRDefault="00B96415" w:rsidP="0001231C">
            <w:pPr>
              <w:pStyle w:val="ConsNormal"/>
              <w:ind w:firstLine="33"/>
              <w:jc w:val="center"/>
              <w:rPr>
                <w:sz w:val="24"/>
                <w:szCs w:val="24"/>
              </w:rPr>
            </w:pPr>
            <w:r w:rsidRPr="00101041">
              <w:rPr>
                <w:sz w:val="24"/>
                <w:szCs w:val="24"/>
              </w:rPr>
              <w:t>Средства, поступив</w:t>
            </w:r>
            <w:r w:rsidRPr="00101041">
              <w:rPr>
                <w:sz w:val="24"/>
                <w:szCs w:val="24"/>
              </w:rPr>
              <w:softHyphen/>
              <w:t>шие с нарушением установленного порядка и подлежащие возврату</w:t>
            </w:r>
          </w:p>
        </w:tc>
      </w:tr>
      <w:tr w:rsidR="00B96415" w:rsidRPr="00101041" w:rsidTr="0001231C">
        <w:trPr>
          <w:cantSplit/>
          <w:trHeight w:val="261"/>
        </w:trPr>
        <w:tc>
          <w:tcPr>
            <w:tcW w:w="1413" w:type="dxa"/>
            <w:vAlign w:val="center"/>
          </w:tcPr>
          <w:p w:rsidR="00B96415" w:rsidRPr="00101041" w:rsidRDefault="00B96415" w:rsidP="0001231C">
            <w:pPr>
              <w:pStyle w:val="ConsNormal"/>
              <w:ind w:firstLine="34"/>
              <w:jc w:val="center"/>
              <w:rPr>
                <w:sz w:val="20"/>
              </w:rPr>
            </w:pPr>
            <w:r w:rsidRPr="00101041">
              <w:rPr>
                <w:sz w:val="20"/>
              </w:rPr>
              <w:t>1</w:t>
            </w:r>
          </w:p>
        </w:tc>
        <w:tc>
          <w:tcPr>
            <w:tcW w:w="4399" w:type="dxa"/>
            <w:vAlign w:val="center"/>
          </w:tcPr>
          <w:p w:rsidR="00B96415" w:rsidRPr="00101041" w:rsidRDefault="00B96415" w:rsidP="0001231C">
            <w:pPr>
              <w:pStyle w:val="ConsNormal"/>
              <w:jc w:val="center"/>
              <w:rPr>
                <w:sz w:val="20"/>
              </w:rPr>
            </w:pPr>
            <w:r w:rsidRPr="00101041">
              <w:rPr>
                <w:sz w:val="20"/>
              </w:rPr>
              <w:t>2</w:t>
            </w:r>
          </w:p>
        </w:tc>
        <w:tc>
          <w:tcPr>
            <w:tcW w:w="1843" w:type="dxa"/>
            <w:vAlign w:val="center"/>
          </w:tcPr>
          <w:p w:rsidR="00B96415" w:rsidRPr="00101041" w:rsidRDefault="00B96415" w:rsidP="0001231C">
            <w:pPr>
              <w:pStyle w:val="ConsNormal"/>
              <w:ind w:firstLine="0"/>
              <w:jc w:val="center"/>
              <w:rPr>
                <w:sz w:val="20"/>
              </w:rPr>
            </w:pPr>
            <w:r w:rsidRPr="00101041">
              <w:rPr>
                <w:sz w:val="20"/>
              </w:rPr>
              <w:t>3</w:t>
            </w:r>
          </w:p>
        </w:tc>
        <w:tc>
          <w:tcPr>
            <w:tcW w:w="1276" w:type="dxa"/>
            <w:tcBorders>
              <w:top w:val="nil"/>
              <w:bottom w:val="nil"/>
            </w:tcBorders>
            <w:vAlign w:val="center"/>
          </w:tcPr>
          <w:p w:rsidR="00B96415" w:rsidRPr="00101041" w:rsidRDefault="00B96415" w:rsidP="0001231C">
            <w:pPr>
              <w:pStyle w:val="ConsNormal"/>
              <w:ind w:firstLine="0"/>
              <w:jc w:val="center"/>
              <w:rPr>
                <w:sz w:val="20"/>
              </w:rPr>
            </w:pPr>
            <w:r w:rsidRPr="00101041">
              <w:rPr>
                <w:sz w:val="20"/>
              </w:rPr>
              <w:t>4</w:t>
            </w:r>
          </w:p>
        </w:tc>
        <w:tc>
          <w:tcPr>
            <w:tcW w:w="2693" w:type="dxa"/>
            <w:vAlign w:val="center"/>
          </w:tcPr>
          <w:p w:rsidR="00B96415" w:rsidRPr="00101041" w:rsidRDefault="00B96415" w:rsidP="0001231C">
            <w:pPr>
              <w:pStyle w:val="ConsNormal"/>
              <w:ind w:firstLine="0"/>
              <w:jc w:val="center"/>
              <w:rPr>
                <w:sz w:val="20"/>
              </w:rPr>
            </w:pPr>
            <w:r w:rsidRPr="00101041">
              <w:rPr>
                <w:sz w:val="20"/>
              </w:rPr>
              <w:t>5</w:t>
            </w:r>
          </w:p>
        </w:tc>
        <w:tc>
          <w:tcPr>
            <w:tcW w:w="2835" w:type="dxa"/>
            <w:vAlign w:val="center"/>
          </w:tcPr>
          <w:p w:rsidR="00B96415" w:rsidRPr="00101041" w:rsidRDefault="00B96415" w:rsidP="0001231C">
            <w:pPr>
              <w:pStyle w:val="ConsNormal"/>
              <w:ind w:firstLine="33"/>
              <w:jc w:val="center"/>
              <w:rPr>
                <w:sz w:val="20"/>
              </w:rPr>
            </w:pPr>
            <w:r w:rsidRPr="00101041">
              <w:rPr>
                <w:sz w:val="20"/>
              </w:rPr>
              <w:t>6</w:t>
            </w:r>
          </w:p>
        </w:tc>
      </w:tr>
      <w:tr w:rsidR="00B96415" w:rsidRPr="00101041" w:rsidTr="0001231C">
        <w:trPr>
          <w:cantSplit/>
          <w:trHeight w:val="283"/>
        </w:trPr>
        <w:tc>
          <w:tcPr>
            <w:tcW w:w="1413" w:type="dxa"/>
            <w:vAlign w:val="center"/>
          </w:tcPr>
          <w:p w:rsidR="00B96415" w:rsidRPr="00101041" w:rsidRDefault="00B96415" w:rsidP="0001231C">
            <w:pPr>
              <w:pStyle w:val="ConsNormal"/>
              <w:ind w:firstLine="0"/>
              <w:rPr>
                <w:sz w:val="24"/>
                <w:szCs w:val="24"/>
              </w:rPr>
            </w:pPr>
          </w:p>
        </w:tc>
        <w:tc>
          <w:tcPr>
            <w:tcW w:w="4399" w:type="dxa"/>
            <w:vAlign w:val="center"/>
          </w:tcPr>
          <w:p w:rsidR="00B96415" w:rsidRPr="00101041" w:rsidRDefault="00B96415" w:rsidP="0001231C">
            <w:pPr>
              <w:pStyle w:val="ConsNormal"/>
              <w:rPr>
                <w:sz w:val="24"/>
                <w:szCs w:val="24"/>
              </w:rPr>
            </w:pPr>
          </w:p>
        </w:tc>
        <w:tc>
          <w:tcPr>
            <w:tcW w:w="1843" w:type="dxa"/>
            <w:vAlign w:val="center"/>
          </w:tcPr>
          <w:p w:rsidR="00B96415" w:rsidRPr="00101041" w:rsidRDefault="00B96415" w:rsidP="0001231C">
            <w:pPr>
              <w:pStyle w:val="ConsNormal"/>
              <w:rPr>
                <w:sz w:val="24"/>
                <w:szCs w:val="24"/>
              </w:rPr>
            </w:pPr>
          </w:p>
        </w:tc>
        <w:tc>
          <w:tcPr>
            <w:tcW w:w="1276" w:type="dxa"/>
            <w:vAlign w:val="center"/>
          </w:tcPr>
          <w:p w:rsidR="00B96415" w:rsidRPr="00101041" w:rsidRDefault="00B96415" w:rsidP="0001231C">
            <w:pPr>
              <w:pStyle w:val="ConsNormal"/>
              <w:rPr>
                <w:sz w:val="24"/>
                <w:szCs w:val="24"/>
              </w:rPr>
            </w:pPr>
          </w:p>
        </w:tc>
        <w:tc>
          <w:tcPr>
            <w:tcW w:w="2693" w:type="dxa"/>
            <w:vAlign w:val="center"/>
          </w:tcPr>
          <w:p w:rsidR="00B96415" w:rsidRPr="00101041" w:rsidRDefault="00B96415" w:rsidP="0001231C">
            <w:pPr>
              <w:pStyle w:val="ConsNormal"/>
              <w:rPr>
                <w:sz w:val="24"/>
                <w:szCs w:val="24"/>
              </w:rPr>
            </w:pPr>
          </w:p>
        </w:tc>
        <w:tc>
          <w:tcPr>
            <w:tcW w:w="2835" w:type="dxa"/>
            <w:vAlign w:val="center"/>
          </w:tcPr>
          <w:p w:rsidR="00B96415" w:rsidRPr="00101041" w:rsidRDefault="00B96415" w:rsidP="0001231C">
            <w:pPr>
              <w:pStyle w:val="ConsNormal"/>
              <w:rPr>
                <w:sz w:val="24"/>
                <w:szCs w:val="24"/>
              </w:rPr>
            </w:pPr>
          </w:p>
        </w:tc>
      </w:tr>
    </w:tbl>
    <w:p w:rsidR="00B96415" w:rsidRPr="00101041" w:rsidRDefault="00B96415" w:rsidP="00B96415">
      <w:pPr>
        <w:pStyle w:val="ConsNormal"/>
        <w:rPr>
          <w:b/>
          <w:bCs/>
          <w:sz w:val="24"/>
          <w:szCs w:val="24"/>
        </w:rPr>
      </w:pPr>
    </w:p>
    <w:p w:rsidR="00B96415" w:rsidRPr="00101041" w:rsidRDefault="00B96415" w:rsidP="00B96415">
      <w:pPr>
        <w:pStyle w:val="ConsNormal"/>
        <w:rPr>
          <w:bCs/>
        </w:rPr>
      </w:pPr>
      <w:r w:rsidRPr="00101041">
        <w:rPr>
          <w:bCs/>
        </w:rPr>
        <w:t>II. Возвращено денежных средств в избирательный фонд (в т.ч. ошибочно перечисленных, неиспользованных)</w:t>
      </w:r>
      <w:r w:rsidRPr="00101041">
        <w:rPr>
          <w:rStyle w:val="ae"/>
          <w:bCs/>
          <w:szCs w:val="28"/>
        </w:rPr>
        <w:footnoteReference w:customMarkFollows="1" w:id="2"/>
        <w:t>**</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686"/>
        <w:gridCol w:w="2409"/>
        <w:gridCol w:w="1985"/>
        <w:gridCol w:w="2410"/>
        <w:gridCol w:w="2126"/>
      </w:tblGrid>
      <w:tr w:rsidR="00B96415" w:rsidRPr="00101041" w:rsidTr="0001231C">
        <w:trPr>
          <w:cantSplit/>
        </w:trPr>
        <w:tc>
          <w:tcPr>
            <w:tcW w:w="1843" w:type="dxa"/>
          </w:tcPr>
          <w:p w:rsidR="00B96415" w:rsidRPr="00101041" w:rsidRDefault="00B96415" w:rsidP="0001231C">
            <w:pPr>
              <w:pStyle w:val="ConsNormal"/>
              <w:ind w:firstLine="0"/>
              <w:jc w:val="center"/>
              <w:rPr>
                <w:sz w:val="24"/>
                <w:szCs w:val="24"/>
              </w:rPr>
            </w:pPr>
            <w:r w:rsidRPr="00101041">
              <w:rPr>
                <w:sz w:val="24"/>
                <w:szCs w:val="24"/>
              </w:rPr>
              <w:t>Дата возврата средств на счет</w:t>
            </w:r>
          </w:p>
        </w:tc>
        <w:tc>
          <w:tcPr>
            <w:tcW w:w="3686" w:type="dxa"/>
            <w:vAlign w:val="center"/>
          </w:tcPr>
          <w:p w:rsidR="00B96415" w:rsidRPr="00101041" w:rsidRDefault="00B96415" w:rsidP="0001231C">
            <w:pPr>
              <w:pStyle w:val="ConsNormal"/>
              <w:ind w:firstLine="0"/>
              <w:jc w:val="center"/>
              <w:rPr>
                <w:sz w:val="24"/>
                <w:szCs w:val="24"/>
              </w:rPr>
            </w:pPr>
            <w:r w:rsidRPr="00101041">
              <w:rPr>
                <w:sz w:val="24"/>
                <w:szCs w:val="24"/>
              </w:rPr>
              <w:t>Кому перечислены средства</w:t>
            </w:r>
          </w:p>
        </w:tc>
        <w:tc>
          <w:tcPr>
            <w:tcW w:w="2409" w:type="dxa"/>
          </w:tcPr>
          <w:p w:rsidR="00B96415" w:rsidRPr="00101041" w:rsidRDefault="00B96415" w:rsidP="0001231C">
            <w:pPr>
              <w:pStyle w:val="ConsNormal"/>
              <w:ind w:firstLine="0"/>
              <w:jc w:val="center"/>
              <w:rPr>
                <w:sz w:val="24"/>
                <w:szCs w:val="24"/>
              </w:rPr>
            </w:pPr>
            <w:r w:rsidRPr="00101041">
              <w:rPr>
                <w:sz w:val="24"/>
                <w:szCs w:val="24"/>
              </w:rPr>
              <w:t>Шифр строки финансо</w:t>
            </w:r>
            <w:r w:rsidRPr="00101041">
              <w:rPr>
                <w:sz w:val="24"/>
                <w:szCs w:val="24"/>
              </w:rPr>
              <w:softHyphen/>
              <w:t>вого отчета</w:t>
            </w:r>
          </w:p>
        </w:tc>
        <w:tc>
          <w:tcPr>
            <w:tcW w:w="1985" w:type="dxa"/>
          </w:tcPr>
          <w:p w:rsidR="00B96415" w:rsidRPr="00101041" w:rsidRDefault="00B96415" w:rsidP="0001231C">
            <w:pPr>
              <w:pStyle w:val="ConsNormal"/>
              <w:ind w:firstLine="0"/>
              <w:jc w:val="center"/>
              <w:rPr>
                <w:sz w:val="24"/>
                <w:szCs w:val="24"/>
              </w:rPr>
            </w:pPr>
            <w:r w:rsidRPr="00101041">
              <w:rPr>
                <w:sz w:val="24"/>
                <w:szCs w:val="24"/>
              </w:rPr>
              <w:t xml:space="preserve">Возвращено </w:t>
            </w:r>
            <w:r w:rsidRPr="00101041">
              <w:rPr>
                <w:sz w:val="24"/>
                <w:szCs w:val="24"/>
              </w:rPr>
              <w:br/>
              <w:t>средств на счет</w:t>
            </w:r>
          </w:p>
        </w:tc>
        <w:tc>
          <w:tcPr>
            <w:tcW w:w="2410" w:type="dxa"/>
            <w:vAlign w:val="center"/>
          </w:tcPr>
          <w:p w:rsidR="00B96415" w:rsidRPr="00101041" w:rsidRDefault="00B96415" w:rsidP="0001231C">
            <w:pPr>
              <w:pStyle w:val="ConsNormal"/>
              <w:ind w:firstLine="0"/>
              <w:jc w:val="center"/>
              <w:rPr>
                <w:sz w:val="24"/>
                <w:szCs w:val="24"/>
              </w:rPr>
            </w:pPr>
            <w:r w:rsidRPr="00101041">
              <w:rPr>
                <w:sz w:val="24"/>
                <w:szCs w:val="24"/>
              </w:rPr>
              <w:t>Основание возврата средств на счет</w:t>
            </w:r>
          </w:p>
        </w:tc>
        <w:tc>
          <w:tcPr>
            <w:tcW w:w="2126" w:type="dxa"/>
            <w:vAlign w:val="center"/>
          </w:tcPr>
          <w:p w:rsidR="00B96415" w:rsidRPr="00101041" w:rsidRDefault="00B96415" w:rsidP="0001231C">
            <w:pPr>
              <w:pStyle w:val="ConsNormal"/>
              <w:ind w:firstLine="0"/>
              <w:jc w:val="center"/>
              <w:rPr>
                <w:sz w:val="24"/>
                <w:szCs w:val="24"/>
              </w:rPr>
            </w:pPr>
            <w:r w:rsidRPr="00101041">
              <w:rPr>
                <w:sz w:val="24"/>
                <w:szCs w:val="24"/>
              </w:rPr>
              <w:t>Документ, подтверждающий возврат средств</w:t>
            </w:r>
          </w:p>
        </w:tc>
      </w:tr>
      <w:tr w:rsidR="00B96415" w:rsidRPr="00101041" w:rsidTr="0001231C">
        <w:trPr>
          <w:cantSplit/>
          <w:trHeight w:val="77"/>
        </w:trPr>
        <w:tc>
          <w:tcPr>
            <w:tcW w:w="1843" w:type="dxa"/>
          </w:tcPr>
          <w:p w:rsidR="00B96415" w:rsidRPr="00101041" w:rsidRDefault="00B96415" w:rsidP="0001231C">
            <w:pPr>
              <w:pStyle w:val="ConsNormal"/>
              <w:ind w:firstLine="0"/>
              <w:jc w:val="center"/>
              <w:rPr>
                <w:sz w:val="20"/>
              </w:rPr>
            </w:pPr>
            <w:r w:rsidRPr="00101041">
              <w:rPr>
                <w:sz w:val="20"/>
              </w:rPr>
              <w:t>1</w:t>
            </w:r>
          </w:p>
        </w:tc>
        <w:tc>
          <w:tcPr>
            <w:tcW w:w="3686" w:type="dxa"/>
            <w:vAlign w:val="center"/>
          </w:tcPr>
          <w:p w:rsidR="00B96415" w:rsidRPr="00101041" w:rsidRDefault="00B96415" w:rsidP="0001231C">
            <w:pPr>
              <w:pStyle w:val="ConsNormal"/>
              <w:ind w:firstLine="0"/>
              <w:jc w:val="center"/>
              <w:rPr>
                <w:sz w:val="20"/>
              </w:rPr>
            </w:pPr>
            <w:r w:rsidRPr="00101041">
              <w:rPr>
                <w:sz w:val="20"/>
              </w:rPr>
              <w:t>2</w:t>
            </w:r>
          </w:p>
        </w:tc>
        <w:tc>
          <w:tcPr>
            <w:tcW w:w="2409" w:type="dxa"/>
          </w:tcPr>
          <w:p w:rsidR="00B96415" w:rsidRPr="00101041" w:rsidRDefault="00B96415" w:rsidP="0001231C">
            <w:pPr>
              <w:pStyle w:val="ConsNormal"/>
              <w:ind w:firstLine="0"/>
              <w:jc w:val="center"/>
              <w:rPr>
                <w:sz w:val="20"/>
              </w:rPr>
            </w:pPr>
            <w:r w:rsidRPr="00101041">
              <w:rPr>
                <w:sz w:val="20"/>
              </w:rPr>
              <w:t>3</w:t>
            </w:r>
          </w:p>
        </w:tc>
        <w:tc>
          <w:tcPr>
            <w:tcW w:w="1985" w:type="dxa"/>
          </w:tcPr>
          <w:p w:rsidR="00B96415" w:rsidRPr="00101041" w:rsidRDefault="00B96415" w:rsidP="0001231C">
            <w:pPr>
              <w:pStyle w:val="ConsNormal"/>
              <w:ind w:firstLine="34"/>
              <w:jc w:val="center"/>
              <w:rPr>
                <w:sz w:val="20"/>
              </w:rPr>
            </w:pPr>
            <w:r w:rsidRPr="00101041">
              <w:rPr>
                <w:sz w:val="20"/>
              </w:rPr>
              <w:t>4</w:t>
            </w:r>
          </w:p>
        </w:tc>
        <w:tc>
          <w:tcPr>
            <w:tcW w:w="2410" w:type="dxa"/>
            <w:vAlign w:val="center"/>
          </w:tcPr>
          <w:p w:rsidR="00B96415" w:rsidRPr="00101041" w:rsidRDefault="00B96415" w:rsidP="0001231C">
            <w:pPr>
              <w:pStyle w:val="ConsNormal"/>
              <w:ind w:firstLine="34"/>
              <w:jc w:val="center"/>
              <w:rPr>
                <w:sz w:val="20"/>
              </w:rPr>
            </w:pPr>
            <w:r w:rsidRPr="00101041">
              <w:rPr>
                <w:sz w:val="20"/>
              </w:rPr>
              <w:t>5</w:t>
            </w:r>
          </w:p>
        </w:tc>
        <w:tc>
          <w:tcPr>
            <w:tcW w:w="2126" w:type="dxa"/>
            <w:vAlign w:val="center"/>
          </w:tcPr>
          <w:p w:rsidR="00B96415" w:rsidRPr="00101041" w:rsidRDefault="00B96415" w:rsidP="0001231C">
            <w:pPr>
              <w:pStyle w:val="ConsNormal"/>
              <w:ind w:firstLine="33"/>
              <w:jc w:val="center"/>
              <w:rPr>
                <w:sz w:val="20"/>
              </w:rPr>
            </w:pPr>
            <w:r w:rsidRPr="00101041">
              <w:rPr>
                <w:sz w:val="20"/>
              </w:rPr>
              <w:t>6</w:t>
            </w:r>
          </w:p>
        </w:tc>
      </w:tr>
      <w:tr w:rsidR="00B96415" w:rsidRPr="00101041" w:rsidTr="0001231C">
        <w:trPr>
          <w:cantSplit/>
          <w:trHeight w:val="239"/>
        </w:trPr>
        <w:tc>
          <w:tcPr>
            <w:tcW w:w="1843" w:type="dxa"/>
            <w:vAlign w:val="center"/>
          </w:tcPr>
          <w:p w:rsidR="00B96415" w:rsidRPr="00101041" w:rsidRDefault="00B96415" w:rsidP="0001231C">
            <w:pPr>
              <w:pStyle w:val="ConsNormal"/>
              <w:spacing w:line="160" w:lineRule="exact"/>
              <w:ind w:firstLine="0"/>
              <w:rPr>
                <w:sz w:val="24"/>
                <w:szCs w:val="24"/>
              </w:rPr>
            </w:pPr>
          </w:p>
        </w:tc>
        <w:tc>
          <w:tcPr>
            <w:tcW w:w="3686" w:type="dxa"/>
            <w:vAlign w:val="center"/>
          </w:tcPr>
          <w:p w:rsidR="00B96415" w:rsidRPr="00101041" w:rsidRDefault="00B96415" w:rsidP="0001231C">
            <w:pPr>
              <w:pStyle w:val="ConsNormal"/>
              <w:spacing w:line="160" w:lineRule="exact"/>
              <w:rPr>
                <w:sz w:val="24"/>
                <w:szCs w:val="24"/>
              </w:rPr>
            </w:pPr>
          </w:p>
        </w:tc>
        <w:tc>
          <w:tcPr>
            <w:tcW w:w="2409" w:type="dxa"/>
          </w:tcPr>
          <w:p w:rsidR="00B96415" w:rsidRPr="00101041" w:rsidRDefault="00B96415" w:rsidP="0001231C">
            <w:pPr>
              <w:pStyle w:val="ConsNormal"/>
              <w:spacing w:line="160" w:lineRule="exact"/>
              <w:rPr>
                <w:sz w:val="24"/>
                <w:szCs w:val="24"/>
              </w:rPr>
            </w:pPr>
          </w:p>
        </w:tc>
        <w:tc>
          <w:tcPr>
            <w:tcW w:w="1985" w:type="dxa"/>
          </w:tcPr>
          <w:p w:rsidR="00B96415" w:rsidRPr="00101041" w:rsidRDefault="00B96415" w:rsidP="0001231C">
            <w:pPr>
              <w:pStyle w:val="ConsNormal"/>
              <w:spacing w:line="160" w:lineRule="exact"/>
              <w:rPr>
                <w:sz w:val="24"/>
                <w:szCs w:val="24"/>
              </w:rPr>
            </w:pPr>
          </w:p>
        </w:tc>
        <w:tc>
          <w:tcPr>
            <w:tcW w:w="2410" w:type="dxa"/>
            <w:vAlign w:val="center"/>
          </w:tcPr>
          <w:p w:rsidR="00B96415" w:rsidRPr="00101041" w:rsidRDefault="00B96415" w:rsidP="0001231C">
            <w:pPr>
              <w:pStyle w:val="ConsNormal"/>
              <w:spacing w:line="160" w:lineRule="exact"/>
              <w:rPr>
                <w:sz w:val="24"/>
                <w:szCs w:val="24"/>
              </w:rPr>
            </w:pPr>
          </w:p>
        </w:tc>
        <w:tc>
          <w:tcPr>
            <w:tcW w:w="2126" w:type="dxa"/>
            <w:vAlign w:val="center"/>
          </w:tcPr>
          <w:p w:rsidR="00B96415" w:rsidRPr="00101041" w:rsidRDefault="00B96415" w:rsidP="0001231C">
            <w:pPr>
              <w:pStyle w:val="ConsNormal"/>
              <w:spacing w:line="160" w:lineRule="exact"/>
              <w:rPr>
                <w:sz w:val="24"/>
                <w:szCs w:val="24"/>
              </w:rPr>
            </w:pPr>
          </w:p>
        </w:tc>
      </w:tr>
    </w:tbl>
    <w:p w:rsidR="00B96415" w:rsidRPr="00101041" w:rsidRDefault="00B96415" w:rsidP="00B96415">
      <w:pPr>
        <w:pStyle w:val="ConsNormal"/>
        <w:spacing w:line="160" w:lineRule="exact"/>
        <w:rPr>
          <w:b/>
          <w:bCs/>
          <w:sz w:val="24"/>
          <w:szCs w:val="24"/>
        </w:rPr>
      </w:pPr>
    </w:p>
    <w:p w:rsidR="00B96415" w:rsidRPr="00101041" w:rsidRDefault="00B96415" w:rsidP="00B96415">
      <w:pPr>
        <w:pStyle w:val="ConsNormal"/>
        <w:rPr>
          <w:b/>
          <w:bCs/>
          <w:sz w:val="24"/>
          <w:szCs w:val="24"/>
        </w:rPr>
      </w:pPr>
    </w:p>
    <w:p w:rsidR="00B96415" w:rsidRPr="00101041" w:rsidRDefault="00B96415" w:rsidP="00B96415">
      <w:pPr>
        <w:pStyle w:val="ConsNormal"/>
        <w:rPr>
          <w:bCs/>
        </w:rPr>
      </w:pPr>
      <w:r w:rsidRPr="00101041">
        <w:rPr>
          <w:bCs/>
          <w:lang w:val="en-US"/>
        </w:rPr>
        <w:t>III</w:t>
      </w:r>
      <w:r w:rsidRPr="00101041">
        <w:rPr>
          <w:bCs/>
        </w:rPr>
        <w:t>. Возвращено, перечислено в бюджет средств из избирательного фонда</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8"/>
        <w:gridCol w:w="2835"/>
        <w:gridCol w:w="1559"/>
        <w:gridCol w:w="1843"/>
        <w:gridCol w:w="2551"/>
        <w:gridCol w:w="2410"/>
      </w:tblGrid>
      <w:tr w:rsidR="00B96415" w:rsidRPr="00101041" w:rsidTr="0001231C">
        <w:trPr>
          <w:cantSplit/>
        </w:trPr>
        <w:tc>
          <w:tcPr>
            <w:tcW w:w="1413" w:type="dxa"/>
            <w:vAlign w:val="center"/>
          </w:tcPr>
          <w:p w:rsidR="00B96415" w:rsidRPr="00101041" w:rsidRDefault="00B96415" w:rsidP="0001231C">
            <w:pPr>
              <w:pStyle w:val="ConsNormal"/>
              <w:ind w:firstLine="0"/>
              <w:jc w:val="center"/>
              <w:rPr>
                <w:sz w:val="24"/>
                <w:szCs w:val="24"/>
              </w:rPr>
            </w:pPr>
            <w:r w:rsidRPr="00101041">
              <w:rPr>
                <w:sz w:val="24"/>
                <w:szCs w:val="24"/>
              </w:rPr>
              <w:t>Дата зачисления средств на счет</w:t>
            </w:r>
          </w:p>
        </w:tc>
        <w:tc>
          <w:tcPr>
            <w:tcW w:w="1848" w:type="dxa"/>
            <w:vAlign w:val="center"/>
          </w:tcPr>
          <w:p w:rsidR="00B96415" w:rsidRPr="00101041" w:rsidRDefault="00B96415" w:rsidP="0001231C">
            <w:pPr>
              <w:pStyle w:val="ConsNormal"/>
              <w:ind w:firstLine="0"/>
              <w:jc w:val="center"/>
              <w:rPr>
                <w:sz w:val="24"/>
                <w:szCs w:val="24"/>
              </w:rPr>
            </w:pPr>
            <w:r w:rsidRPr="00101041">
              <w:rPr>
                <w:sz w:val="24"/>
                <w:szCs w:val="24"/>
              </w:rPr>
              <w:t>Дата возврата (перечисления) средств со счета</w:t>
            </w:r>
          </w:p>
        </w:tc>
        <w:tc>
          <w:tcPr>
            <w:tcW w:w="2835" w:type="dxa"/>
            <w:vAlign w:val="center"/>
          </w:tcPr>
          <w:p w:rsidR="00B96415" w:rsidRPr="00101041" w:rsidRDefault="00B96415" w:rsidP="0001231C">
            <w:pPr>
              <w:pStyle w:val="ConsNormal"/>
              <w:ind w:firstLine="0"/>
              <w:jc w:val="center"/>
              <w:rPr>
                <w:sz w:val="24"/>
                <w:szCs w:val="24"/>
              </w:rPr>
            </w:pPr>
            <w:r w:rsidRPr="00101041">
              <w:rPr>
                <w:sz w:val="24"/>
                <w:szCs w:val="24"/>
              </w:rPr>
              <w:t>Источник поступления средств***</w:t>
            </w:r>
          </w:p>
        </w:tc>
        <w:tc>
          <w:tcPr>
            <w:tcW w:w="1559" w:type="dxa"/>
            <w:vAlign w:val="center"/>
          </w:tcPr>
          <w:p w:rsidR="00B96415" w:rsidRPr="00101041" w:rsidRDefault="00B96415" w:rsidP="0001231C">
            <w:pPr>
              <w:pStyle w:val="ConsNormal"/>
              <w:ind w:firstLine="0"/>
              <w:jc w:val="center"/>
              <w:rPr>
                <w:sz w:val="24"/>
                <w:szCs w:val="24"/>
              </w:rPr>
            </w:pPr>
            <w:r w:rsidRPr="00101041">
              <w:rPr>
                <w:sz w:val="24"/>
                <w:szCs w:val="24"/>
              </w:rPr>
              <w:t>Шифр строки финансового отчета</w:t>
            </w:r>
          </w:p>
        </w:tc>
        <w:tc>
          <w:tcPr>
            <w:tcW w:w="1843" w:type="dxa"/>
            <w:vAlign w:val="center"/>
          </w:tcPr>
          <w:p w:rsidR="00B96415" w:rsidRPr="00101041" w:rsidRDefault="00B96415" w:rsidP="0001231C">
            <w:pPr>
              <w:pStyle w:val="ConsNormal"/>
              <w:ind w:firstLine="0"/>
              <w:jc w:val="center"/>
              <w:rPr>
                <w:sz w:val="24"/>
                <w:szCs w:val="24"/>
              </w:rPr>
            </w:pPr>
            <w:r w:rsidRPr="00101041">
              <w:rPr>
                <w:sz w:val="24"/>
                <w:szCs w:val="24"/>
              </w:rPr>
              <w:t>Возвращено, перечислено в бюджет средств</w:t>
            </w:r>
          </w:p>
        </w:tc>
        <w:tc>
          <w:tcPr>
            <w:tcW w:w="2551" w:type="dxa"/>
            <w:vAlign w:val="center"/>
          </w:tcPr>
          <w:p w:rsidR="00B96415" w:rsidRPr="00101041" w:rsidRDefault="00B96415" w:rsidP="0001231C">
            <w:pPr>
              <w:pStyle w:val="ConsNormal"/>
              <w:ind w:firstLine="0"/>
              <w:jc w:val="center"/>
              <w:rPr>
                <w:sz w:val="24"/>
                <w:szCs w:val="24"/>
              </w:rPr>
            </w:pPr>
            <w:r w:rsidRPr="00101041">
              <w:rPr>
                <w:sz w:val="24"/>
                <w:szCs w:val="24"/>
              </w:rPr>
              <w:t>Основание возврата (перечисления) средств</w:t>
            </w:r>
          </w:p>
        </w:tc>
        <w:tc>
          <w:tcPr>
            <w:tcW w:w="2410" w:type="dxa"/>
            <w:vAlign w:val="center"/>
          </w:tcPr>
          <w:p w:rsidR="00B96415" w:rsidRPr="00101041" w:rsidRDefault="00B96415" w:rsidP="0001231C">
            <w:pPr>
              <w:pStyle w:val="ConsNormal"/>
              <w:ind w:firstLine="0"/>
              <w:jc w:val="center"/>
              <w:rPr>
                <w:sz w:val="24"/>
                <w:szCs w:val="24"/>
              </w:rPr>
            </w:pPr>
            <w:r w:rsidRPr="00101041">
              <w:rPr>
                <w:sz w:val="24"/>
                <w:szCs w:val="24"/>
              </w:rPr>
              <w:t>Документ, подтверждающий возврат (перечисление) средств</w:t>
            </w:r>
          </w:p>
        </w:tc>
      </w:tr>
      <w:tr w:rsidR="00B96415" w:rsidRPr="00101041" w:rsidTr="0001231C">
        <w:trPr>
          <w:cantSplit/>
        </w:trPr>
        <w:tc>
          <w:tcPr>
            <w:tcW w:w="1413" w:type="dxa"/>
            <w:vAlign w:val="center"/>
          </w:tcPr>
          <w:p w:rsidR="00B96415" w:rsidRPr="00101041" w:rsidRDefault="00B96415" w:rsidP="0001231C">
            <w:pPr>
              <w:pStyle w:val="ConsNormal"/>
              <w:ind w:firstLine="0"/>
              <w:jc w:val="center"/>
              <w:rPr>
                <w:sz w:val="20"/>
              </w:rPr>
            </w:pPr>
            <w:r w:rsidRPr="00101041">
              <w:rPr>
                <w:sz w:val="20"/>
              </w:rPr>
              <w:t>1</w:t>
            </w:r>
          </w:p>
        </w:tc>
        <w:tc>
          <w:tcPr>
            <w:tcW w:w="1848" w:type="dxa"/>
            <w:vAlign w:val="center"/>
          </w:tcPr>
          <w:p w:rsidR="00B96415" w:rsidRPr="00101041" w:rsidRDefault="00B96415" w:rsidP="0001231C">
            <w:pPr>
              <w:pStyle w:val="ConsNormal"/>
              <w:ind w:firstLine="0"/>
              <w:jc w:val="center"/>
              <w:rPr>
                <w:sz w:val="20"/>
              </w:rPr>
            </w:pPr>
            <w:r w:rsidRPr="00101041">
              <w:rPr>
                <w:sz w:val="20"/>
              </w:rPr>
              <w:t>2</w:t>
            </w:r>
          </w:p>
        </w:tc>
        <w:tc>
          <w:tcPr>
            <w:tcW w:w="2835" w:type="dxa"/>
            <w:vAlign w:val="center"/>
          </w:tcPr>
          <w:p w:rsidR="00B96415" w:rsidRPr="00101041" w:rsidRDefault="00B96415" w:rsidP="0001231C">
            <w:pPr>
              <w:pStyle w:val="ConsNormal"/>
              <w:ind w:firstLine="0"/>
              <w:jc w:val="center"/>
              <w:rPr>
                <w:sz w:val="20"/>
              </w:rPr>
            </w:pPr>
            <w:r w:rsidRPr="00101041">
              <w:rPr>
                <w:sz w:val="20"/>
              </w:rPr>
              <w:t>3</w:t>
            </w:r>
          </w:p>
        </w:tc>
        <w:tc>
          <w:tcPr>
            <w:tcW w:w="1559" w:type="dxa"/>
            <w:vAlign w:val="center"/>
          </w:tcPr>
          <w:p w:rsidR="00B96415" w:rsidRPr="00101041" w:rsidRDefault="00B96415" w:rsidP="0001231C">
            <w:pPr>
              <w:pStyle w:val="ConsNormal"/>
              <w:ind w:firstLine="0"/>
              <w:jc w:val="center"/>
              <w:rPr>
                <w:sz w:val="20"/>
              </w:rPr>
            </w:pPr>
            <w:r w:rsidRPr="00101041">
              <w:rPr>
                <w:sz w:val="20"/>
              </w:rPr>
              <w:t>4</w:t>
            </w:r>
          </w:p>
        </w:tc>
        <w:tc>
          <w:tcPr>
            <w:tcW w:w="1843" w:type="dxa"/>
            <w:vAlign w:val="center"/>
          </w:tcPr>
          <w:p w:rsidR="00B96415" w:rsidRPr="00101041" w:rsidRDefault="00B96415" w:rsidP="0001231C">
            <w:pPr>
              <w:pStyle w:val="ConsNormal"/>
              <w:ind w:firstLine="0"/>
              <w:jc w:val="center"/>
              <w:rPr>
                <w:sz w:val="20"/>
              </w:rPr>
            </w:pPr>
            <w:r w:rsidRPr="00101041">
              <w:rPr>
                <w:sz w:val="20"/>
              </w:rPr>
              <w:t>5</w:t>
            </w:r>
          </w:p>
        </w:tc>
        <w:tc>
          <w:tcPr>
            <w:tcW w:w="2551" w:type="dxa"/>
            <w:vAlign w:val="center"/>
          </w:tcPr>
          <w:p w:rsidR="00B96415" w:rsidRPr="00101041" w:rsidRDefault="00B96415" w:rsidP="0001231C">
            <w:pPr>
              <w:pStyle w:val="ConsNormal"/>
              <w:ind w:firstLine="0"/>
              <w:jc w:val="center"/>
              <w:rPr>
                <w:sz w:val="20"/>
              </w:rPr>
            </w:pPr>
            <w:r w:rsidRPr="00101041">
              <w:rPr>
                <w:sz w:val="20"/>
              </w:rPr>
              <w:t>6</w:t>
            </w:r>
          </w:p>
        </w:tc>
        <w:tc>
          <w:tcPr>
            <w:tcW w:w="2410" w:type="dxa"/>
            <w:vAlign w:val="center"/>
          </w:tcPr>
          <w:p w:rsidR="00B96415" w:rsidRPr="00101041" w:rsidRDefault="00B96415" w:rsidP="0001231C">
            <w:pPr>
              <w:pStyle w:val="ConsNormal"/>
              <w:ind w:firstLine="0"/>
              <w:jc w:val="center"/>
              <w:rPr>
                <w:sz w:val="20"/>
              </w:rPr>
            </w:pPr>
            <w:r w:rsidRPr="00101041">
              <w:rPr>
                <w:sz w:val="20"/>
              </w:rPr>
              <w:t>7</w:t>
            </w:r>
          </w:p>
        </w:tc>
      </w:tr>
      <w:tr w:rsidR="00B96415" w:rsidRPr="00101041" w:rsidTr="0001231C">
        <w:trPr>
          <w:cantSplit/>
          <w:trHeight w:val="265"/>
        </w:trPr>
        <w:tc>
          <w:tcPr>
            <w:tcW w:w="1413" w:type="dxa"/>
            <w:vAlign w:val="center"/>
          </w:tcPr>
          <w:p w:rsidR="00B96415" w:rsidRPr="00101041" w:rsidRDefault="00B96415" w:rsidP="0001231C">
            <w:pPr>
              <w:pStyle w:val="ConsNormal"/>
              <w:spacing w:line="160" w:lineRule="exact"/>
              <w:rPr>
                <w:sz w:val="24"/>
                <w:szCs w:val="24"/>
              </w:rPr>
            </w:pPr>
          </w:p>
        </w:tc>
        <w:tc>
          <w:tcPr>
            <w:tcW w:w="1848" w:type="dxa"/>
          </w:tcPr>
          <w:p w:rsidR="00B96415" w:rsidRPr="00101041" w:rsidRDefault="00B96415" w:rsidP="0001231C">
            <w:pPr>
              <w:pStyle w:val="ConsNormal"/>
              <w:spacing w:line="160" w:lineRule="exact"/>
              <w:rPr>
                <w:sz w:val="24"/>
                <w:szCs w:val="24"/>
              </w:rPr>
            </w:pPr>
          </w:p>
        </w:tc>
        <w:tc>
          <w:tcPr>
            <w:tcW w:w="2835" w:type="dxa"/>
            <w:vAlign w:val="center"/>
          </w:tcPr>
          <w:p w:rsidR="00B96415" w:rsidRPr="00101041" w:rsidRDefault="00B96415" w:rsidP="0001231C">
            <w:pPr>
              <w:pStyle w:val="ConsNormal"/>
              <w:spacing w:line="160" w:lineRule="exact"/>
              <w:rPr>
                <w:sz w:val="24"/>
                <w:szCs w:val="24"/>
              </w:rPr>
            </w:pPr>
          </w:p>
        </w:tc>
        <w:tc>
          <w:tcPr>
            <w:tcW w:w="1559" w:type="dxa"/>
          </w:tcPr>
          <w:p w:rsidR="00B96415" w:rsidRPr="00101041" w:rsidRDefault="00B96415" w:rsidP="0001231C">
            <w:pPr>
              <w:pStyle w:val="ConsNormal"/>
              <w:spacing w:line="160" w:lineRule="exact"/>
              <w:rPr>
                <w:sz w:val="24"/>
                <w:szCs w:val="24"/>
              </w:rPr>
            </w:pPr>
          </w:p>
        </w:tc>
        <w:tc>
          <w:tcPr>
            <w:tcW w:w="1843" w:type="dxa"/>
          </w:tcPr>
          <w:p w:rsidR="00B96415" w:rsidRPr="00101041" w:rsidRDefault="00B96415" w:rsidP="0001231C">
            <w:pPr>
              <w:pStyle w:val="ConsNormal"/>
              <w:spacing w:line="160" w:lineRule="exact"/>
              <w:rPr>
                <w:sz w:val="24"/>
                <w:szCs w:val="24"/>
              </w:rPr>
            </w:pPr>
          </w:p>
        </w:tc>
        <w:tc>
          <w:tcPr>
            <w:tcW w:w="2551" w:type="dxa"/>
            <w:vAlign w:val="center"/>
          </w:tcPr>
          <w:p w:rsidR="00B96415" w:rsidRPr="00101041" w:rsidRDefault="00B96415" w:rsidP="0001231C">
            <w:pPr>
              <w:pStyle w:val="ConsNormal"/>
              <w:spacing w:line="160" w:lineRule="exact"/>
              <w:rPr>
                <w:sz w:val="24"/>
                <w:szCs w:val="24"/>
              </w:rPr>
            </w:pPr>
          </w:p>
        </w:tc>
        <w:tc>
          <w:tcPr>
            <w:tcW w:w="2410" w:type="dxa"/>
            <w:vAlign w:val="center"/>
          </w:tcPr>
          <w:p w:rsidR="00B96415" w:rsidRPr="00101041" w:rsidRDefault="00B96415" w:rsidP="0001231C">
            <w:pPr>
              <w:pStyle w:val="ConsNormal"/>
              <w:spacing w:line="160" w:lineRule="exact"/>
              <w:rPr>
                <w:sz w:val="24"/>
                <w:szCs w:val="24"/>
              </w:rPr>
            </w:pPr>
          </w:p>
        </w:tc>
      </w:tr>
    </w:tbl>
    <w:p w:rsidR="00B96415" w:rsidRPr="00101041" w:rsidRDefault="00B96415" w:rsidP="00B96415">
      <w:pPr>
        <w:pStyle w:val="ConsNormal"/>
        <w:jc w:val="both"/>
        <w:rPr>
          <w:sz w:val="24"/>
          <w:szCs w:val="24"/>
        </w:rPr>
      </w:pPr>
    </w:p>
    <w:p w:rsidR="00B96415" w:rsidRPr="00101041" w:rsidRDefault="00B96415" w:rsidP="00B96415">
      <w:pPr>
        <w:pStyle w:val="ConsNormal"/>
        <w:rPr>
          <w:bCs/>
        </w:rPr>
      </w:pPr>
      <w:r w:rsidRPr="00101041">
        <w:rPr>
          <w:bCs/>
        </w:rPr>
        <w:t>I</w:t>
      </w:r>
      <w:r w:rsidRPr="00101041">
        <w:rPr>
          <w:bCs/>
          <w:lang w:val="en-US"/>
        </w:rPr>
        <w:t>V</w:t>
      </w:r>
      <w:r w:rsidRPr="00101041">
        <w:rPr>
          <w:bCs/>
        </w:rPr>
        <w:t>. Израсходовано средств из избирательного фонда</w:t>
      </w: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559"/>
        <w:gridCol w:w="284"/>
        <w:gridCol w:w="709"/>
        <w:gridCol w:w="141"/>
        <w:gridCol w:w="1276"/>
        <w:gridCol w:w="1276"/>
        <w:gridCol w:w="283"/>
        <w:gridCol w:w="567"/>
        <w:gridCol w:w="1843"/>
        <w:gridCol w:w="709"/>
        <w:gridCol w:w="1559"/>
        <w:gridCol w:w="1418"/>
      </w:tblGrid>
      <w:tr w:rsidR="00B96415" w:rsidRPr="00101041" w:rsidTr="006D005E">
        <w:trPr>
          <w:cantSplit/>
        </w:trPr>
        <w:tc>
          <w:tcPr>
            <w:tcW w:w="1418" w:type="dxa"/>
            <w:vAlign w:val="center"/>
          </w:tcPr>
          <w:p w:rsidR="00B96415" w:rsidRPr="00101041" w:rsidRDefault="00B96415" w:rsidP="0001231C">
            <w:pPr>
              <w:pStyle w:val="ConsNormal"/>
              <w:ind w:firstLine="0"/>
              <w:jc w:val="center"/>
              <w:rPr>
                <w:sz w:val="24"/>
                <w:szCs w:val="24"/>
              </w:rPr>
            </w:pPr>
            <w:r w:rsidRPr="00101041">
              <w:rPr>
                <w:sz w:val="24"/>
                <w:szCs w:val="24"/>
              </w:rPr>
              <w:t>Дата расходной операции</w:t>
            </w:r>
          </w:p>
        </w:tc>
        <w:tc>
          <w:tcPr>
            <w:tcW w:w="1559" w:type="dxa"/>
            <w:vAlign w:val="center"/>
          </w:tcPr>
          <w:p w:rsidR="00B96415" w:rsidRPr="00101041" w:rsidRDefault="00B96415" w:rsidP="0001231C">
            <w:pPr>
              <w:pStyle w:val="ConsNormal"/>
              <w:ind w:firstLine="0"/>
              <w:jc w:val="center"/>
              <w:rPr>
                <w:sz w:val="24"/>
                <w:szCs w:val="24"/>
              </w:rPr>
            </w:pPr>
            <w:r w:rsidRPr="00101041">
              <w:rPr>
                <w:sz w:val="24"/>
                <w:szCs w:val="24"/>
              </w:rPr>
              <w:t>Кому перечислены средства</w:t>
            </w:r>
          </w:p>
        </w:tc>
        <w:tc>
          <w:tcPr>
            <w:tcW w:w="1559" w:type="dxa"/>
            <w:vAlign w:val="center"/>
          </w:tcPr>
          <w:p w:rsidR="00B96415" w:rsidRPr="00101041" w:rsidRDefault="00B96415" w:rsidP="0001231C">
            <w:pPr>
              <w:pStyle w:val="ConsNormal"/>
              <w:ind w:firstLine="0"/>
              <w:jc w:val="center"/>
              <w:rPr>
                <w:sz w:val="24"/>
                <w:szCs w:val="24"/>
              </w:rPr>
            </w:pPr>
            <w:r w:rsidRPr="00101041">
              <w:rPr>
                <w:sz w:val="24"/>
                <w:szCs w:val="24"/>
              </w:rPr>
              <w:t>Шифр строки финансо</w:t>
            </w:r>
            <w:r w:rsidRPr="00101041">
              <w:rPr>
                <w:sz w:val="24"/>
                <w:szCs w:val="24"/>
              </w:rPr>
              <w:softHyphen/>
              <w:t>вого отчета</w:t>
            </w:r>
            <w:r w:rsidRPr="00101041">
              <w:rPr>
                <w:rStyle w:val="ae"/>
                <w:sz w:val="24"/>
                <w:szCs w:val="24"/>
              </w:rPr>
              <w:footnoteReference w:customMarkFollows="1" w:id="3"/>
              <w:t>****</w:t>
            </w:r>
          </w:p>
        </w:tc>
        <w:tc>
          <w:tcPr>
            <w:tcW w:w="1134" w:type="dxa"/>
            <w:gridSpan w:val="3"/>
            <w:vAlign w:val="center"/>
          </w:tcPr>
          <w:p w:rsidR="00B96415" w:rsidRPr="00101041" w:rsidRDefault="00B96415" w:rsidP="0001231C">
            <w:pPr>
              <w:pStyle w:val="ConsNormal"/>
              <w:ind w:firstLine="0"/>
              <w:jc w:val="center"/>
              <w:rPr>
                <w:sz w:val="24"/>
                <w:szCs w:val="24"/>
              </w:rPr>
            </w:pPr>
            <w:r w:rsidRPr="00101041">
              <w:rPr>
                <w:sz w:val="24"/>
                <w:szCs w:val="24"/>
              </w:rPr>
              <w:t>Сумма в рублях</w:t>
            </w:r>
          </w:p>
        </w:tc>
        <w:tc>
          <w:tcPr>
            <w:tcW w:w="1276" w:type="dxa"/>
            <w:vAlign w:val="center"/>
          </w:tcPr>
          <w:p w:rsidR="00B96415" w:rsidRPr="00101041" w:rsidRDefault="00B96415" w:rsidP="0001231C">
            <w:pPr>
              <w:pStyle w:val="ConsNormal"/>
              <w:ind w:firstLine="0"/>
              <w:jc w:val="center"/>
              <w:rPr>
                <w:sz w:val="24"/>
                <w:szCs w:val="24"/>
              </w:rPr>
            </w:pPr>
            <w:r w:rsidRPr="00101041">
              <w:rPr>
                <w:sz w:val="24"/>
                <w:szCs w:val="24"/>
              </w:rPr>
              <w:t>Виды расходов</w:t>
            </w:r>
          </w:p>
        </w:tc>
        <w:tc>
          <w:tcPr>
            <w:tcW w:w="2126" w:type="dxa"/>
            <w:gridSpan w:val="3"/>
            <w:vAlign w:val="center"/>
          </w:tcPr>
          <w:p w:rsidR="00B96415" w:rsidRPr="00101041" w:rsidRDefault="00B96415" w:rsidP="0001231C">
            <w:pPr>
              <w:pStyle w:val="ConsNormal"/>
              <w:ind w:firstLine="0"/>
              <w:jc w:val="center"/>
              <w:rPr>
                <w:sz w:val="24"/>
                <w:szCs w:val="24"/>
              </w:rPr>
            </w:pPr>
            <w:r w:rsidRPr="00101041">
              <w:rPr>
                <w:sz w:val="24"/>
                <w:szCs w:val="24"/>
              </w:rPr>
              <w:t>Документ, подтверждающий расход</w:t>
            </w:r>
          </w:p>
        </w:tc>
        <w:tc>
          <w:tcPr>
            <w:tcW w:w="1843" w:type="dxa"/>
            <w:vAlign w:val="center"/>
          </w:tcPr>
          <w:p w:rsidR="00B96415" w:rsidRPr="00101041" w:rsidRDefault="00B96415" w:rsidP="0001231C">
            <w:pPr>
              <w:pStyle w:val="ConsNormal"/>
              <w:ind w:firstLine="0"/>
              <w:jc w:val="center"/>
              <w:rPr>
                <w:sz w:val="24"/>
                <w:szCs w:val="24"/>
              </w:rPr>
            </w:pPr>
            <w:r w:rsidRPr="00101041">
              <w:rPr>
                <w:sz w:val="24"/>
                <w:szCs w:val="24"/>
              </w:rPr>
              <w:t>Основание для перечисления денежных средств</w:t>
            </w:r>
          </w:p>
        </w:tc>
        <w:tc>
          <w:tcPr>
            <w:tcW w:w="2268" w:type="dxa"/>
            <w:gridSpan w:val="2"/>
            <w:vAlign w:val="center"/>
          </w:tcPr>
          <w:p w:rsidR="00B96415" w:rsidRPr="00101041" w:rsidRDefault="00B96415" w:rsidP="0001231C">
            <w:pPr>
              <w:pStyle w:val="ConsNormal"/>
              <w:ind w:firstLine="0"/>
              <w:jc w:val="center"/>
              <w:rPr>
                <w:sz w:val="24"/>
                <w:szCs w:val="24"/>
              </w:rPr>
            </w:pPr>
            <w:r w:rsidRPr="00101041">
              <w:rPr>
                <w:sz w:val="24"/>
                <w:szCs w:val="24"/>
              </w:rPr>
              <w:t>Сумма ошибочно перечисленных, неиспользованных средств, возвра</w:t>
            </w:r>
            <w:r w:rsidRPr="00101041">
              <w:rPr>
                <w:sz w:val="24"/>
                <w:szCs w:val="24"/>
              </w:rPr>
              <w:softHyphen/>
              <w:t>щенных в фонд</w:t>
            </w:r>
          </w:p>
        </w:tc>
        <w:tc>
          <w:tcPr>
            <w:tcW w:w="1418" w:type="dxa"/>
            <w:vAlign w:val="center"/>
          </w:tcPr>
          <w:p w:rsidR="00B96415" w:rsidRPr="00101041" w:rsidRDefault="00B96415" w:rsidP="0001231C">
            <w:pPr>
              <w:pStyle w:val="ConsNormal"/>
              <w:ind w:firstLine="0"/>
              <w:jc w:val="center"/>
              <w:rPr>
                <w:sz w:val="24"/>
                <w:szCs w:val="24"/>
              </w:rPr>
            </w:pPr>
            <w:r w:rsidRPr="00101041">
              <w:rPr>
                <w:sz w:val="24"/>
                <w:szCs w:val="24"/>
              </w:rPr>
              <w:t>Сумма фактически израсходо</w:t>
            </w:r>
            <w:r w:rsidRPr="00101041">
              <w:rPr>
                <w:sz w:val="24"/>
                <w:szCs w:val="24"/>
              </w:rPr>
              <w:softHyphen/>
              <w:t>ванных средств</w:t>
            </w:r>
          </w:p>
        </w:tc>
      </w:tr>
      <w:tr w:rsidR="00B96415" w:rsidRPr="00101041" w:rsidTr="006D005E">
        <w:trPr>
          <w:cantSplit/>
        </w:trPr>
        <w:tc>
          <w:tcPr>
            <w:tcW w:w="1418" w:type="dxa"/>
            <w:vAlign w:val="center"/>
          </w:tcPr>
          <w:p w:rsidR="00B96415" w:rsidRPr="00101041" w:rsidRDefault="00B96415" w:rsidP="0001231C">
            <w:pPr>
              <w:pStyle w:val="ConsNormal"/>
              <w:ind w:firstLine="34"/>
              <w:jc w:val="center"/>
              <w:rPr>
                <w:sz w:val="20"/>
              </w:rPr>
            </w:pPr>
            <w:r w:rsidRPr="00101041">
              <w:rPr>
                <w:sz w:val="20"/>
              </w:rPr>
              <w:t>1</w:t>
            </w:r>
          </w:p>
        </w:tc>
        <w:tc>
          <w:tcPr>
            <w:tcW w:w="1559" w:type="dxa"/>
            <w:vAlign w:val="center"/>
          </w:tcPr>
          <w:p w:rsidR="00B96415" w:rsidRPr="00101041" w:rsidRDefault="00B96415" w:rsidP="0001231C">
            <w:pPr>
              <w:pStyle w:val="ConsNormal"/>
              <w:ind w:firstLine="0"/>
              <w:jc w:val="center"/>
              <w:rPr>
                <w:sz w:val="20"/>
              </w:rPr>
            </w:pPr>
            <w:r w:rsidRPr="00101041">
              <w:rPr>
                <w:sz w:val="20"/>
              </w:rPr>
              <w:t>2</w:t>
            </w:r>
          </w:p>
        </w:tc>
        <w:tc>
          <w:tcPr>
            <w:tcW w:w="1559" w:type="dxa"/>
            <w:vAlign w:val="center"/>
          </w:tcPr>
          <w:p w:rsidR="00B96415" w:rsidRPr="00101041" w:rsidRDefault="00B96415" w:rsidP="0001231C">
            <w:pPr>
              <w:pStyle w:val="ConsNormal"/>
              <w:ind w:firstLine="0"/>
              <w:jc w:val="center"/>
              <w:rPr>
                <w:sz w:val="20"/>
              </w:rPr>
            </w:pPr>
            <w:r w:rsidRPr="00101041">
              <w:rPr>
                <w:sz w:val="20"/>
              </w:rPr>
              <w:t>3</w:t>
            </w:r>
          </w:p>
        </w:tc>
        <w:tc>
          <w:tcPr>
            <w:tcW w:w="1134" w:type="dxa"/>
            <w:gridSpan w:val="3"/>
            <w:vAlign w:val="center"/>
          </w:tcPr>
          <w:p w:rsidR="00B96415" w:rsidRPr="00101041" w:rsidRDefault="00B96415" w:rsidP="0001231C">
            <w:pPr>
              <w:pStyle w:val="ConsNormal"/>
              <w:ind w:firstLine="0"/>
              <w:jc w:val="center"/>
              <w:rPr>
                <w:sz w:val="20"/>
              </w:rPr>
            </w:pPr>
            <w:r w:rsidRPr="00101041">
              <w:rPr>
                <w:sz w:val="20"/>
              </w:rPr>
              <w:t>4</w:t>
            </w:r>
          </w:p>
        </w:tc>
        <w:tc>
          <w:tcPr>
            <w:tcW w:w="1276" w:type="dxa"/>
            <w:vAlign w:val="center"/>
          </w:tcPr>
          <w:p w:rsidR="00B96415" w:rsidRPr="00101041" w:rsidRDefault="00B96415" w:rsidP="0001231C">
            <w:pPr>
              <w:pStyle w:val="ConsNormal"/>
              <w:ind w:firstLine="0"/>
              <w:jc w:val="center"/>
              <w:rPr>
                <w:sz w:val="20"/>
              </w:rPr>
            </w:pPr>
            <w:r w:rsidRPr="00101041">
              <w:rPr>
                <w:sz w:val="20"/>
              </w:rPr>
              <w:t>5</w:t>
            </w:r>
          </w:p>
        </w:tc>
        <w:tc>
          <w:tcPr>
            <w:tcW w:w="2126" w:type="dxa"/>
            <w:gridSpan w:val="3"/>
            <w:vAlign w:val="center"/>
          </w:tcPr>
          <w:p w:rsidR="00B96415" w:rsidRPr="00101041" w:rsidRDefault="00B96415" w:rsidP="0001231C">
            <w:pPr>
              <w:pStyle w:val="ConsNormal"/>
              <w:ind w:firstLine="0"/>
              <w:jc w:val="center"/>
              <w:rPr>
                <w:sz w:val="20"/>
              </w:rPr>
            </w:pPr>
            <w:r w:rsidRPr="00101041">
              <w:rPr>
                <w:sz w:val="20"/>
              </w:rPr>
              <w:t>6</w:t>
            </w:r>
          </w:p>
        </w:tc>
        <w:tc>
          <w:tcPr>
            <w:tcW w:w="1843" w:type="dxa"/>
            <w:vAlign w:val="center"/>
          </w:tcPr>
          <w:p w:rsidR="00B96415" w:rsidRPr="00101041" w:rsidRDefault="00B96415" w:rsidP="0001231C">
            <w:pPr>
              <w:pStyle w:val="ConsNormal"/>
              <w:ind w:firstLine="0"/>
              <w:jc w:val="center"/>
              <w:rPr>
                <w:sz w:val="20"/>
              </w:rPr>
            </w:pPr>
            <w:r w:rsidRPr="00101041">
              <w:rPr>
                <w:sz w:val="20"/>
              </w:rPr>
              <w:t>7</w:t>
            </w:r>
          </w:p>
        </w:tc>
        <w:tc>
          <w:tcPr>
            <w:tcW w:w="2268" w:type="dxa"/>
            <w:gridSpan w:val="2"/>
            <w:vAlign w:val="center"/>
          </w:tcPr>
          <w:p w:rsidR="00B96415" w:rsidRPr="00101041" w:rsidRDefault="00B96415" w:rsidP="0001231C">
            <w:pPr>
              <w:pStyle w:val="ConsNormal"/>
              <w:ind w:firstLine="0"/>
              <w:jc w:val="center"/>
              <w:rPr>
                <w:sz w:val="20"/>
              </w:rPr>
            </w:pPr>
            <w:r w:rsidRPr="00101041">
              <w:rPr>
                <w:sz w:val="20"/>
              </w:rPr>
              <w:t>8</w:t>
            </w:r>
          </w:p>
        </w:tc>
        <w:tc>
          <w:tcPr>
            <w:tcW w:w="1418" w:type="dxa"/>
            <w:vAlign w:val="center"/>
          </w:tcPr>
          <w:p w:rsidR="00B96415" w:rsidRPr="00101041" w:rsidRDefault="00B96415" w:rsidP="0001231C">
            <w:pPr>
              <w:pStyle w:val="ConsNormal"/>
              <w:ind w:firstLine="0"/>
              <w:jc w:val="center"/>
              <w:rPr>
                <w:sz w:val="20"/>
              </w:rPr>
            </w:pPr>
            <w:r w:rsidRPr="00101041">
              <w:rPr>
                <w:sz w:val="20"/>
              </w:rPr>
              <w:t>9</w:t>
            </w:r>
          </w:p>
        </w:tc>
      </w:tr>
      <w:tr w:rsidR="00B96415" w:rsidRPr="00101041" w:rsidTr="006D005E">
        <w:trPr>
          <w:cantSplit/>
        </w:trPr>
        <w:tc>
          <w:tcPr>
            <w:tcW w:w="1418" w:type="dxa"/>
            <w:vAlign w:val="center"/>
          </w:tcPr>
          <w:p w:rsidR="00B96415" w:rsidRPr="00101041" w:rsidRDefault="00B96415" w:rsidP="0001231C">
            <w:pPr>
              <w:pStyle w:val="ConsNormal"/>
              <w:ind w:firstLine="0"/>
              <w:rPr>
                <w:b/>
                <w:bCs/>
                <w:sz w:val="24"/>
                <w:szCs w:val="24"/>
              </w:rPr>
            </w:pPr>
          </w:p>
        </w:tc>
        <w:tc>
          <w:tcPr>
            <w:tcW w:w="1559" w:type="dxa"/>
            <w:vAlign w:val="center"/>
          </w:tcPr>
          <w:p w:rsidR="00B96415" w:rsidRPr="00101041" w:rsidRDefault="00B96415" w:rsidP="0001231C">
            <w:pPr>
              <w:pStyle w:val="ConsNormal"/>
              <w:rPr>
                <w:b/>
                <w:bCs/>
                <w:sz w:val="24"/>
                <w:szCs w:val="24"/>
              </w:rPr>
            </w:pPr>
          </w:p>
        </w:tc>
        <w:tc>
          <w:tcPr>
            <w:tcW w:w="1559" w:type="dxa"/>
            <w:vAlign w:val="center"/>
          </w:tcPr>
          <w:p w:rsidR="00B96415" w:rsidRPr="00101041" w:rsidRDefault="00B96415" w:rsidP="0001231C">
            <w:pPr>
              <w:pStyle w:val="ConsNormal"/>
              <w:rPr>
                <w:sz w:val="24"/>
                <w:szCs w:val="24"/>
              </w:rPr>
            </w:pPr>
          </w:p>
        </w:tc>
        <w:tc>
          <w:tcPr>
            <w:tcW w:w="1134" w:type="dxa"/>
            <w:gridSpan w:val="3"/>
            <w:vAlign w:val="center"/>
          </w:tcPr>
          <w:p w:rsidR="00B96415" w:rsidRPr="00101041" w:rsidRDefault="00B96415" w:rsidP="0001231C">
            <w:pPr>
              <w:pStyle w:val="ConsNormal"/>
              <w:rPr>
                <w:b/>
                <w:bCs/>
                <w:sz w:val="24"/>
                <w:szCs w:val="24"/>
              </w:rPr>
            </w:pPr>
          </w:p>
        </w:tc>
        <w:tc>
          <w:tcPr>
            <w:tcW w:w="1276" w:type="dxa"/>
            <w:vAlign w:val="center"/>
          </w:tcPr>
          <w:p w:rsidR="00B96415" w:rsidRPr="00101041" w:rsidRDefault="00B96415" w:rsidP="0001231C">
            <w:pPr>
              <w:pStyle w:val="ConsNormal"/>
              <w:rPr>
                <w:b/>
                <w:bCs/>
                <w:sz w:val="24"/>
                <w:szCs w:val="24"/>
              </w:rPr>
            </w:pPr>
          </w:p>
        </w:tc>
        <w:tc>
          <w:tcPr>
            <w:tcW w:w="2126" w:type="dxa"/>
            <w:gridSpan w:val="3"/>
            <w:vAlign w:val="center"/>
          </w:tcPr>
          <w:p w:rsidR="00B96415" w:rsidRPr="00101041" w:rsidRDefault="00B96415" w:rsidP="0001231C">
            <w:pPr>
              <w:pStyle w:val="ConsNormal"/>
              <w:rPr>
                <w:b/>
                <w:bCs/>
                <w:sz w:val="24"/>
                <w:szCs w:val="24"/>
              </w:rPr>
            </w:pPr>
          </w:p>
        </w:tc>
        <w:tc>
          <w:tcPr>
            <w:tcW w:w="1843" w:type="dxa"/>
            <w:vAlign w:val="center"/>
          </w:tcPr>
          <w:p w:rsidR="00B96415" w:rsidRPr="00101041" w:rsidRDefault="00B96415" w:rsidP="0001231C">
            <w:pPr>
              <w:pStyle w:val="ConsNormal"/>
              <w:rPr>
                <w:b/>
                <w:bCs/>
                <w:sz w:val="24"/>
                <w:szCs w:val="24"/>
              </w:rPr>
            </w:pPr>
          </w:p>
        </w:tc>
        <w:tc>
          <w:tcPr>
            <w:tcW w:w="2268" w:type="dxa"/>
            <w:gridSpan w:val="2"/>
            <w:vAlign w:val="center"/>
          </w:tcPr>
          <w:p w:rsidR="00B96415" w:rsidRPr="00101041" w:rsidRDefault="00B96415" w:rsidP="0001231C">
            <w:pPr>
              <w:pStyle w:val="ConsNormal"/>
              <w:rPr>
                <w:b/>
                <w:bCs/>
                <w:sz w:val="24"/>
                <w:szCs w:val="24"/>
              </w:rPr>
            </w:pPr>
          </w:p>
        </w:tc>
        <w:tc>
          <w:tcPr>
            <w:tcW w:w="1418" w:type="dxa"/>
            <w:vAlign w:val="center"/>
          </w:tcPr>
          <w:p w:rsidR="00B96415" w:rsidRPr="00101041" w:rsidRDefault="00B96415" w:rsidP="0001231C">
            <w:pPr>
              <w:pStyle w:val="ConsNormal"/>
              <w:rPr>
                <w:b/>
                <w:bCs/>
                <w:sz w:val="24"/>
                <w:szCs w:val="24"/>
              </w:rPr>
            </w:pPr>
          </w:p>
        </w:tc>
      </w:tr>
      <w:tr w:rsidR="00B96415" w:rsidRPr="00101041" w:rsidTr="006D005E">
        <w:trPr>
          <w:cantSplit/>
        </w:trPr>
        <w:tc>
          <w:tcPr>
            <w:tcW w:w="1418" w:type="dxa"/>
            <w:vAlign w:val="center"/>
          </w:tcPr>
          <w:p w:rsidR="00B96415" w:rsidRPr="00101041" w:rsidRDefault="00B96415" w:rsidP="0001231C">
            <w:pPr>
              <w:pStyle w:val="ConsNormal"/>
              <w:ind w:firstLine="0"/>
              <w:rPr>
                <w:b/>
                <w:bCs/>
                <w:sz w:val="24"/>
                <w:szCs w:val="24"/>
              </w:rPr>
            </w:pPr>
          </w:p>
        </w:tc>
        <w:tc>
          <w:tcPr>
            <w:tcW w:w="1559" w:type="dxa"/>
            <w:vAlign w:val="center"/>
          </w:tcPr>
          <w:p w:rsidR="00B96415" w:rsidRPr="00101041" w:rsidRDefault="00B96415" w:rsidP="0001231C">
            <w:pPr>
              <w:pStyle w:val="ConsNormal"/>
              <w:rPr>
                <w:b/>
                <w:bCs/>
                <w:sz w:val="24"/>
                <w:szCs w:val="24"/>
              </w:rPr>
            </w:pPr>
          </w:p>
        </w:tc>
        <w:tc>
          <w:tcPr>
            <w:tcW w:w="1559" w:type="dxa"/>
            <w:vAlign w:val="center"/>
          </w:tcPr>
          <w:p w:rsidR="00B96415" w:rsidRPr="00101041" w:rsidRDefault="00B96415" w:rsidP="0001231C">
            <w:pPr>
              <w:pStyle w:val="ConsNormal"/>
              <w:rPr>
                <w:sz w:val="24"/>
                <w:szCs w:val="24"/>
              </w:rPr>
            </w:pPr>
          </w:p>
        </w:tc>
        <w:tc>
          <w:tcPr>
            <w:tcW w:w="1134" w:type="dxa"/>
            <w:gridSpan w:val="3"/>
            <w:vAlign w:val="center"/>
          </w:tcPr>
          <w:p w:rsidR="00B96415" w:rsidRPr="00101041" w:rsidRDefault="00B96415" w:rsidP="0001231C">
            <w:pPr>
              <w:pStyle w:val="ConsNormal"/>
              <w:rPr>
                <w:b/>
                <w:bCs/>
                <w:sz w:val="24"/>
                <w:szCs w:val="24"/>
              </w:rPr>
            </w:pPr>
          </w:p>
        </w:tc>
        <w:tc>
          <w:tcPr>
            <w:tcW w:w="1276" w:type="dxa"/>
            <w:vAlign w:val="center"/>
          </w:tcPr>
          <w:p w:rsidR="00B96415" w:rsidRPr="00101041" w:rsidRDefault="00B96415" w:rsidP="0001231C">
            <w:pPr>
              <w:pStyle w:val="ConsNormal"/>
              <w:rPr>
                <w:b/>
                <w:bCs/>
                <w:sz w:val="24"/>
                <w:szCs w:val="24"/>
              </w:rPr>
            </w:pPr>
          </w:p>
        </w:tc>
        <w:tc>
          <w:tcPr>
            <w:tcW w:w="2126" w:type="dxa"/>
            <w:gridSpan w:val="3"/>
            <w:vAlign w:val="center"/>
          </w:tcPr>
          <w:p w:rsidR="00B96415" w:rsidRPr="00101041" w:rsidRDefault="00B96415" w:rsidP="0001231C">
            <w:pPr>
              <w:pStyle w:val="ConsNormal"/>
              <w:rPr>
                <w:b/>
                <w:bCs/>
                <w:sz w:val="24"/>
                <w:szCs w:val="24"/>
              </w:rPr>
            </w:pPr>
          </w:p>
        </w:tc>
        <w:tc>
          <w:tcPr>
            <w:tcW w:w="1843" w:type="dxa"/>
            <w:vAlign w:val="center"/>
          </w:tcPr>
          <w:p w:rsidR="00B96415" w:rsidRPr="00101041" w:rsidRDefault="00B96415" w:rsidP="0001231C">
            <w:pPr>
              <w:pStyle w:val="ConsNormal"/>
              <w:rPr>
                <w:b/>
                <w:bCs/>
                <w:sz w:val="24"/>
                <w:szCs w:val="24"/>
              </w:rPr>
            </w:pPr>
          </w:p>
        </w:tc>
        <w:tc>
          <w:tcPr>
            <w:tcW w:w="2268" w:type="dxa"/>
            <w:gridSpan w:val="2"/>
            <w:vAlign w:val="center"/>
          </w:tcPr>
          <w:p w:rsidR="00B96415" w:rsidRPr="00101041" w:rsidRDefault="00B96415" w:rsidP="0001231C">
            <w:pPr>
              <w:pStyle w:val="ConsNormal"/>
              <w:rPr>
                <w:b/>
                <w:bCs/>
                <w:sz w:val="24"/>
                <w:szCs w:val="24"/>
              </w:rPr>
            </w:pPr>
          </w:p>
        </w:tc>
        <w:tc>
          <w:tcPr>
            <w:tcW w:w="1418" w:type="dxa"/>
            <w:vAlign w:val="center"/>
          </w:tcPr>
          <w:p w:rsidR="00B96415" w:rsidRPr="00101041" w:rsidRDefault="00B96415" w:rsidP="0001231C">
            <w:pPr>
              <w:pStyle w:val="ConsNormal"/>
              <w:rPr>
                <w:b/>
                <w:bCs/>
                <w:sz w:val="24"/>
                <w:szCs w:val="24"/>
              </w:rPr>
            </w:pPr>
          </w:p>
        </w:tc>
      </w:tr>
      <w:tr w:rsidR="00B96415" w:rsidRPr="00101041"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cantSplit/>
          <w:trHeight w:val="967"/>
        </w:trPr>
        <w:tc>
          <w:tcPr>
            <w:tcW w:w="4820" w:type="dxa"/>
            <w:gridSpan w:val="4"/>
            <w:tcBorders>
              <w:top w:val="nil"/>
              <w:left w:val="nil"/>
              <w:bottom w:val="nil"/>
              <w:right w:val="nil"/>
            </w:tcBorders>
          </w:tcPr>
          <w:p w:rsidR="00B96415" w:rsidRPr="00101041" w:rsidRDefault="00B96415" w:rsidP="0001231C">
            <w:pPr>
              <w:pStyle w:val="aa"/>
              <w:rPr>
                <w:sz w:val="28"/>
                <w:szCs w:val="28"/>
              </w:rPr>
            </w:pPr>
            <w:r w:rsidRPr="00101041">
              <w:rPr>
                <w:sz w:val="28"/>
                <w:szCs w:val="28"/>
              </w:rPr>
              <w:tab/>
            </w:r>
          </w:p>
          <w:p w:rsidR="00B96415" w:rsidRPr="00101041" w:rsidRDefault="00B96415" w:rsidP="0001231C">
            <w:pPr>
              <w:pStyle w:val="aa"/>
              <w:rPr>
                <w:sz w:val="28"/>
                <w:szCs w:val="28"/>
              </w:rPr>
            </w:pPr>
            <w:r w:rsidRPr="00101041">
              <w:rPr>
                <w:sz w:val="28"/>
                <w:szCs w:val="28"/>
              </w:rPr>
              <w:t>Кандидат</w:t>
            </w:r>
          </w:p>
          <w:p w:rsidR="00B96415" w:rsidRPr="00101041" w:rsidRDefault="00B96415" w:rsidP="0001231C">
            <w:pPr>
              <w:pStyle w:val="aa"/>
              <w:rPr>
                <w:sz w:val="28"/>
                <w:szCs w:val="28"/>
              </w:rPr>
            </w:pPr>
          </w:p>
        </w:tc>
        <w:tc>
          <w:tcPr>
            <w:tcW w:w="709" w:type="dxa"/>
            <w:tcBorders>
              <w:top w:val="nil"/>
              <w:left w:val="nil"/>
              <w:bottom w:val="nil"/>
              <w:right w:val="nil"/>
            </w:tcBorders>
            <w:vAlign w:val="bottom"/>
          </w:tcPr>
          <w:p w:rsidR="00B96415" w:rsidRPr="00101041" w:rsidRDefault="00B96415" w:rsidP="0001231C">
            <w:pPr>
              <w:pStyle w:val="ConsNormal"/>
              <w:rPr>
                <w:sz w:val="24"/>
                <w:szCs w:val="24"/>
              </w:rPr>
            </w:pPr>
          </w:p>
        </w:tc>
        <w:tc>
          <w:tcPr>
            <w:tcW w:w="2693" w:type="dxa"/>
            <w:gridSpan w:val="3"/>
            <w:tcBorders>
              <w:top w:val="nil"/>
              <w:left w:val="nil"/>
              <w:right w:val="nil"/>
            </w:tcBorders>
            <w:vAlign w:val="bottom"/>
          </w:tcPr>
          <w:p w:rsidR="00B96415" w:rsidRPr="00101041" w:rsidRDefault="00B96415" w:rsidP="0001231C">
            <w:pPr>
              <w:pStyle w:val="ConsNormal"/>
              <w:pBdr>
                <w:bottom w:val="single" w:sz="4" w:space="1" w:color="auto"/>
              </w:pBdr>
              <w:ind w:firstLine="0"/>
              <w:jc w:val="center"/>
              <w:rPr>
                <w:sz w:val="20"/>
              </w:rPr>
            </w:pPr>
          </w:p>
          <w:p w:rsidR="00B96415" w:rsidRPr="00101041" w:rsidRDefault="00B96415" w:rsidP="0001231C">
            <w:pPr>
              <w:pStyle w:val="ConsNormal"/>
              <w:pBdr>
                <w:bottom w:val="single" w:sz="4" w:space="1" w:color="auto"/>
              </w:pBdr>
              <w:ind w:firstLine="0"/>
              <w:jc w:val="center"/>
              <w:rPr>
                <w:sz w:val="20"/>
              </w:rPr>
            </w:pPr>
          </w:p>
          <w:p w:rsidR="00B96415" w:rsidRPr="00101041" w:rsidRDefault="00B96415" w:rsidP="0001231C">
            <w:pPr>
              <w:pStyle w:val="ConsNormal"/>
              <w:ind w:firstLine="0"/>
              <w:jc w:val="center"/>
              <w:rPr>
                <w:sz w:val="20"/>
              </w:rPr>
            </w:pPr>
            <w:r w:rsidRPr="00101041">
              <w:rPr>
                <w:sz w:val="20"/>
              </w:rPr>
              <w:t>(подпись, дата)</w:t>
            </w:r>
          </w:p>
          <w:p w:rsidR="00B96415" w:rsidRPr="00101041" w:rsidRDefault="00B96415" w:rsidP="0001231C">
            <w:pPr>
              <w:pStyle w:val="ConsNormal"/>
              <w:ind w:firstLine="0"/>
              <w:jc w:val="center"/>
              <w:rPr>
                <w:sz w:val="20"/>
              </w:rPr>
            </w:pPr>
          </w:p>
        </w:tc>
        <w:tc>
          <w:tcPr>
            <w:tcW w:w="283" w:type="dxa"/>
            <w:tcBorders>
              <w:top w:val="nil"/>
              <w:left w:val="nil"/>
              <w:right w:val="nil"/>
            </w:tcBorders>
            <w:vAlign w:val="bottom"/>
          </w:tcPr>
          <w:p w:rsidR="00B96415" w:rsidRPr="00101041" w:rsidRDefault="00B96415" w:rsidP="0001231C">
            <w:pPr>
              <w:pStyle w:val="ConsNormal"/>
              <w:ind w:firstLine="0"/>
              <w:jc w:val="center"/>
              <w:rPr>
                <w:sz w:val="20"/>
              </w:rPr>
            </w:pPr>
          </w:p>
        </w:tc>
        <w:tc>
          <w:tcPr>
            <w:tcW w:w="3119" w:type="dxa"/>
            <w:gridSpan w:val="3"/>
            <w:tcBorders>
              <w:top w:val="nil"/>
              <w:left w:val="nil"/>
              <w:right w:val="nil"/>
            </w:tcBorders>
            <w:vAlign w:val="bottom"/>
          </w:tcPr>
          <w:p w:rsidR="00B96415" w:rsidRPr="00101041" w:rsidRDefault="00B96415" w:rsidP="0001231C">
            <w:pPr>
              <w:pStyle w:val="ConsNormal"/>
              <w:ind w:firstLine="0"/>
              <w:jc w:val="center"/>
              <w:rPr>
                <w:b/>
                <w:bCs/>
                <w:sz w:val="20"/>
              </w:rPr>
            </w:pPr>
          </w:p>
          <w:p w:rsidR="00B96415" w:rsidRPr="00101041" w:rsidRDefault="00B96415" w:rsidP="0001231C">
            <w:pPr>
              <w:pStyle w:val="ConsNormal"/>
              <w:pBdr>
                <w:bottom w:val="single" w:sz="4" w:space="1" w:color="auto"/>
              </w:pBdr>
              <w:ind w:firstLine="0"/>
              <w:jc w:val="center"/>
              <w:rPr>
                <w:sz w:val="20"/>
              </w:rPr>
            </w:pPr>
          </w:p>
          <w:p w:rsidR="00B96415" w:rsidRPr="00101041" w:rsidRDefault="00B96415" w:rsidP="0001231C">
            <w:pPr>
              <w:pStyle w:val="ConsNormal"/>
              <w:ind w:firstLine="0"/>
              <w:jc w:val="center"/>
              <w:rPr>
                <w:sz w:val="20"/>
              </w:rPr>
            </w:pPr>
            <w:r w:rsidRPr="00101041">
              <w:rPr>
                <w:sz w:val="20"/>
              </w:rPr>
              <w:t>(инициалы, фамилия)</w:t>
            </w:r>
          </w:p>
          <w:p w:rsidR="00B96415" w:rsidRPr="00101041" w:rsidRDefault="00B96415" w:rsidP="0001231C">
            <w:pPr>
              <w:pStyle w:val="ConsNormal"/>
              <w:ind w:firstLine="0"/>
              <w:rPr>
                <w:sz w:val="20"/>
              </w:rPr>
            </w:pPr>
          </w:p>
        </w:tc>
      </w:tr>
      <w:tr w:rsidR="00B96415" w:rsidRPr="00101041"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cantSplit/>
          <w:trHeight w:val="417"/>
        </w:trPr>
        <w:tc>
          <w:tcPr>
            <w:tcW w:w="4820" w:type="dxa"/>
            <w:gridSpan w:val="4"/>
            <w:tcBorders>
              <w:top w:val="nil"/>
              <w:left w:val="nil"/>
              <w:bottom w:val="nil"/>
              <w:right w:val="nil"/>
            </w:tcBorders>
          </w:tcPr>
          <w:p w:rsidR="00B96415" w:rsidRPr="00101041" w:rsidRDefault="00B96415" w:rsidP="0001231C">
            <w:pPr>
              <w:pStyle w:val="aa"/>
              <w:rPr>
                <w:sz w:val="28"/>
                <w:szCs w:val="28"/>
              </w:rPr>
            </w:pPr>
            <w:r w:rsidRPr="00101041">
              <w:rPr>
                <w:sz w:val="28"/>
                <w:szCs w:val="28"/>
              </w:rPr>
              <w:t xml:space="preserve">Уполномоченный представитель  </w:t>
            </w:r>
          </w:p>
          <w:p w:rsidR="00B96415" w:rsidRPr="00101041" w:rsidRDefault="00B96415" w:rsidP="0001231C">
            <w:pPr>
              <w:pStyle w:val="aa"/>
              <w:rPr>
                <w:sz w:val="28"/>
                <w:szCs w:val="28"/>
              </w:rPr>
            </w:pPr>
            <w:r w:rsidRPr="00101041">
              <w:rPr>
                <w:sz w:val="28"/>
                <w:szCs w:val="28"/>
              </w:rPr>
              <w:t xml:space="preserve">по финансовым вопросам </w:t>
            </w:r>
          </w:p>
        </w:tc>
        <w:tc>
          <w:tcPr>
            <w:tcW w:w="709" w:type="dxa"/>
            <w:tcBorders>
              <w:top w:val="nil"/>
              <w:left w:val="nil"/>
              <w:bottom w:val="nil"/>
              <w:right w:val="nil"/>
            </w:tcBorders>
            <w:vAlign w:val="bottom"/>
          </w:tcPr>
          <w:p w:rsidR="00B96415" w:rsidRPr="00101041" w:rsidRDefault="00B96415" w:rsidP="0001231C">
            <w:pPr>
              <w:pStyle w:val="ConsNormal"/>
              <w:rPr>
                <w:sz w:val="24"/>
                <w:szCs w:val="24"/>
              </w:rPr>
            </w:pPr>
          </w:p>
        </w:tc>
        <w:tc>
          <w:tcPr>
            <w:tcW w:w="2693" w:type="dxa"/>
            <w:gridSpan w:val="3"/>
            <w:tcBorders>
              <w:top w:val="nil"/>
              <w:left w:val="nil"/>
              <w:bottom w:val="nil"/>
              <w:right w:val="nil"/>
            </w:tcBorders>
          </w:tcPr>
          <w:p w:rsidR="00B96415" w:rsidRPr="00101041" w:rsidRDefault="00B96415" w:rsidP="0001231C">
            <w:pPr>
              <w:pStyle w:val="ConsNormal"/>
              <w:ind w:firstLine="0"/>
              <w:jc w:val="center"/>
              <w:rPr>
                <w:sz w:val="20"/>
              </w:rPr>
            </w:pPr>
          </w:p>
        </w:tc>
        <w:tc>
          <w:tcPr>
            <w:tcW w:w="283" w:type="dxa"/>
            <w:tcBorders>
              <w:top w:val="nil"/>
              <w:left w:val="nil"/>
              <w:bottom w:val="nil"/>
              <w:right w:val="nil"/>
            </w:tcBorders>
            <w:vAlign w:val="bottom"/>
          </w:tcPr>
          <w:p w:rsidR="00B96415" w:rsidRPr="00101041" w:rsidRDefault="00B96415" w:rsidP="0001231C">
            <w:pPr>
              <w:pStyle w:val="ConsNormal"/>
              <w:jc w:val="center"/>
              <w:rPr>
                <w:sz w:val="20"/>
              </w:rPr>
            </w:pPr>
          </w:p>
        </w:tc>
        <w:tc>
          <w:tcPr>
            <w:tcW w:w="3119" w:type="dxa"/>
            <w:gridSpan w:val="3"/>
            <w:tcBorders>
              <w:top w:val="nil"/>
              <w:left w:val="nil"/>
              <w:bottom w:val="nil"/>
              <w:right w:val="nil"/>
            </w:tcBorders>
          </w:tcPr>
          <w:p w:rsidR="00B96415" w:rsidRPr="00101041" w:rsidRDefault="00B96415" w:rsidP="0001231C">
            <w:pPr>
              <w:pStyle w:val="ConsNormal"/>
              <w:ind w:firstLine="0"/>
              <w:jc w:val="center"/>
              <w:rPr>
                <w:sz w:val="20"/>
              </w:rPr>
            </w:pPr>
          </w:p>
        </w:tc>
      </w:tr>
      <w:tr w:rsidR="00B96415" w:rsidRPr="00101041"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Pr="00101041" w:rsidRDefault="00B96415" w:rsidP="0001231C">
            <w:pPr>
              <w:pStyle w:val="aa"/>
              <w:rPr>
                <w:sz w:val="28"/>
                <w:szCs w:val="28"/>
              </w:rPr>
            </w:pPr>
            <w:r w:rsidRPr="00101041">
              <w:rPr>
                <w:sz w:val="28"/>
                <w:szCs w:val="28"/>
              </w:rPr>
              <w:t>избирательного объединения</w:t>
            </w:r>
          </w:p>
        </w:tc>
        <w:tc>
          <w:tcPr>
            <w:tcW w:w="709" w:type="dxa"/>
            <w:tcBorders>
              <w:top w:val="nil"/>
              <w:left w:val="nil"/>
              <w:bottom w:val="nil"/>
              <w:right w:val="nil"/>
            </w:tcBorders>
          </w:tcPr>
          <w:p w:rsidR="00B96415" w:rsidRPr="00101041" w:rsidRDefault="00B96415" w:rsidP="0001231C">
            <w:pPr>
              <w:pStyle w:val="ConsNormal"/>
              <w:rPr>
                <w:sz w:val="24"/>
                <w:szCs w:val="24"/>
              </w:rPr>
            </w:pPr>
          </w:p>
        </w:tc>
        <w:tc>
          <w:tcPr>
            <w:tcW w:w="2693" w:type="dxa"/>
            <w:gridSpan w:val="3"/>
            <w:tcBorders>
              <w:top w:val="nil"/>
              <w:left w:val="nil"/>
              <w:bottom w:val="single" w:sz="4" w:space="0" w:color="auto"/>
              <w:right w:val="nil"/>
            </w:tcBorders>
          </w:tcPr>
          <w:p w:rsidR="00B96415" w:rsidRPr="00101041" w:rsidRDefault="00B96415" w:rsidP="0001231C">
            <w:pPr>
              <w:pStyle w:val="ConsNormal"/>
              <w:ind w:firstLine="0"/>
              <w:jc w:val="center"/>
              <w:rPr>
                <w:sz w:val="20"/>
              </w:rPr>
            </w:pPr>
          </w:p>
        </w:tc>
        <w:tc>
          <w:tcPr>
            <w:tcW w:w="283" w:type="dxa"/>
            <w:tcBorders>
              <w:top w:val="nil"/>
              <w:left w:val="nil"/>
              <w:bottom w:val="nil"/>
              <w:right w:val="nil"/>
            </w:tcBorders>
          </w:tcPr>
          <w:p w:rsidR="00B96415" w:rsidRPr="00101041" w:rsidRDefault="00B96415" w:rsidP="0001231C">
            <w:pPr>
              <w:pStyle w:val="ConsNormal"/>
              <w:jc w:val="center"/>
              <w:rPr>
                <w:sz w:val="20"/>
              </w:rPr>
            </w:pPr>
          </w:p>
        </w:tc>
        <w:tc>
          <w:tcPr>
            <w:tcW w:w="3119" w:type="dxa"/>
            <w:gridSpan w:val="3"/>
            <w:tcBorders>
              <w:top w:val="nil"/>
              <w:left w:val="nil"/>
              <w:bottom w:val="single" w:sz="4" w:space="0" w:color="auto"/>
              <w:right w:val="nil"/>
            </w:tcBorders>
          </w:tcPr>
          <w:p w:rsidR="00B96415" w:rsidRPr="00101041" w:rsidRDefault="00B96415" w:rsidP="0001231C">
            <w:pPr>
              <w:pStyle w:val="ConsNormal"/>
              <w:jc w:val="center"/>
              <w:rPr>
                <w:sz w:val="20"/>
              </w:rPr>
            </w:pPr>
          </w:p>
        </w:tc>
      </w:tr>
      <w:tr w:rsidR="00B96415" w:rsidRPr="00101041"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Pr="00101041" w:rsidRDefault="00B96415" w:rsidP="0001231C">
            <w:pPr>
              <w:pStyle w:val="ConsNormal"/>
              <w:jc w:val="right"/>
              <w:rPr>
                <w:sz w:val="20"/>
              </w:rPr>
            </w:pPr>
            <w:r w:rsidRPr="00101041">
              <w:rPr>
                <w:sz w:val="20"/>
              </w:rPr>
              <w:t>М.П.</w:t>
            </w:r>
          </w:p>
        </w:tc>
        <w:tc>
          <w:tcPr>
            <w:tcW w:w="709" w:type="dxa"/>
            <w:tcBorders>
              <w:top w:val="nil"/>
              <w:left w:val="nil"/>
              <w:bottom w:val="nil"/>
              <w:right w:val="nil"/>
            </w:tcBorders>
          </w:tcPr>
          <w:p w:rsidR="00B96415" w:rsidRPr="00101041" w:rsidRDefault="00B96415" w:rsidP="0001231C">
            <w:pPr>
              <w:pStyle w:val="ConsNormal"/>
              <w:rPr>
                <w:sz w:val="24"/>
                <w:szCs w:val="24"/>
              </w:rPr>
            </w:pPr>
          </w:p>
        </w:tc>
        <w:tc>
          <w:tcPr>
            <w:tcW w:w="2693" w:type="dxa"/>
            <w:gridSpan w:val="3"/>
            <w:tcBorders>
              <w:top w:val="nil"/>
              <w:left w:val="nil"/>
              <w:right w:val="nil"/>
            </w:tcBorders>
          </w:tcPr>
          <w:p w:rsidR="00B96415" w:rsidRPr="00101041" w:rsidRDefault="00B96415" w:rsidP="0001231C">
            <w:pPr>
              <w:pStyle w:val="ConsNormal"/>
              <w:ind w:firstLine="0"/>
              <w:jc w:val="center"/>
              <w:rPr>
                <w:sz w:val="20"/>
              </w:rPr>
            </w:pPr>
            <w:r w:rsidRPr="00101041">
              <w:rPr>
                <w:sz w:val="20"/>
              </w:rPr>
              <w:t>(подпись, дата)</w:t>
            </w:r>
          </w:p>
        </w:tc>
        <w:tc>
          <w:tcPr>
            <w:tcW w:w="283" w:type="dxa"/>
            <w:tcBorders>
              <w:top w:val="nil"/>
              <w:left w:val="nil"/>
              <w:right w:val="nil"/>
            </w:tcBorders>
          </w:tcPr>
          <w:p w:rsidR="00B96415" w:rsidRPr="00101041" w:rsidRDefault="00B96415" w:rsidP="0001231C">
            <w:pPr>
              <w:pStyle w:val="ConsNormal"/>
              <w:ind w:firstLine="0"/>
              <w:jc w:val="center"/>
              <w:rPr>
                <w:sz w:val="20"/>
              </w:rPr>
            </w:pPr>
          </w:p>
        </w:tc>
        <w:tc>
          <w:tcPr>
            <w:tcW w:w="3119" w:type="dxa"/>
            <w:gridSpan w:val="3"/>
            <w:tcBorders>
              <w:top w:val="nil"/>
              <w:left w:val="nil"/>
              <w:right w:val="nil"/>
            </w:tcBorders>
          </w:tcPr>
          <w:p w:rsidR="00B96415" w:rsidRPr="00101041" w:rsidRDefault="00B96415" w:rsidP="0001231C">
            <w:pPr>
              <w:pStyle w:val="ConsNormal"/>
              <w:ind w:firstLine="0"/>
              <w:jc w:val="center"/>
              <w:rPr>
                <w:sz w:val="20"/>
              </w:rPr>
            </w:pPr>
            <w:r w:rsidRPr="00101041">
              <w:rPr>
                <w:sz w:val="20"/>
              </w:rPr>
              <w:t>(инициалы, фамилия)</w:t>
            </w:r>
          </w:p>
        </w:tc>
      </w:tr>
      <w:tr w:rsidR="00B96415" w:rsidRPr="00101041"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Pr="00101041" w:rsidRDefault="00B96415" w:rsidP="0001231C">
            <w:pPr>
              <w:pStyle w:val="ConsNormal"/>
              <w:ind w:firstLine="34"/>
              <w:rPr>
                <w:sz w:val="24"/>
                <w:szCs w:val="24"/>
              </w:rPr>
            </w:pPr>
          </w:p>
        </w:tc>
        <w:tc>
          <w:tcPr>
            <w:tcW w:w="709" w:type="dxa"/>
            <w:tcBorders>
              <w:top w:val="nil"/>
              <w:left w:val="nil"/>
              <w:bottom w:val="nil"/>
              <w:right w:val="nil"/>
            </w:tcBorders>
            <w:vAlign w:val="bottom"/>
          </w:tcPr>
          <w:p w:rsidR="00B96415" w:rsidRPr="00101041" w:rsidRDefault="00B96415" w:rsidP="0001231C">
            <w:pPr>
              <w:pStyle w:val="ConsNormal"/>
              <w:rPr>
                <w:sz w:val="24"/>
                <w:szCs w:val="24"/>
              </w:rPr>
            </w:pPr>
          </w:p>
        </w:tc>
        <w:tc>
          <w:tcPr>
            <w:tcW w:w="2693" w:type="dxa"/>
            <w:gridSpan w:val="3"/>
            <w:tcBorders>
              <w:top w:val="nil"/>
              <w:left w:val="nil"/>
              <w:right w:val="nil"/>
            </w:tcBorders>
            <w:vAlign w:val="bottom"/>
          </w:tcPr>
          <w:p w:rsidR="00B96415" w:rsidRPr="00101041" w:rsidRDefault="00B96415" w:rsidP="0001231C">
            <w:pPr>
              <w:pStyle w:val="ConsNormal"/>
              <w:ind w:firstLine="0"/>
              <w:jc w:val="center"/>
              <w:rPr>
                <w:sz w:val="24"/>
                <w:szCs w:val="24"/>
              </w:rPr>
            </w:pPr>
          </w:p>
        </w:tc>
        <w:tc>
          <w:tcPr>
            <w:tcW w:w="283" w:type="dxa"/>
            <w:tcBorders>
              <w:top w:val="nil"/>
              <w:left w:val="nil"/>
              <w:right w:val="nil"/>
            </w:tcBorders>
            <w:vAlign w:val="bottom"/>
          </w:tcPr>
          <w:p w:rsidR="00B96415" w:rsidRPr="00101041" w:rsidRDefault="00B96415" w:rsidP="0001231C">
            <w:pPr>
              <w:pStyle w:val="ConsNormal"/>
              <w:ind w:firstLine="0"/>
              <w:jc w:val="center"/>
              <w:rPr>
                <w:sz w:val="24"/>
                <w:szCs w:val="24"/>
              </w:rPr>
            </w:pPr>
          </w:p>
        </w:tc>
        <w:tc>
          <w:tcPr>
            <w:tcW w:w="3119" w:type="dxa"/>
            <w:gridSpan w:val="3"/>
            <w:tcBorders>
              <w:top w:val="nil"/>
              <w:left w:val="nil"/>
              <w:right w:val="nil"/>
            </w:tcBorders>
            <w:vAlign w:val="bottom"/>
          </w:tcPr>
          <w:p w:rsidR="00B96415" w:rsidRPr="00101041" w:rsidRDefault="00B96415" w:rsidP="0001231C">
            <w:pPr>
              <w:pStyle w:val="ConsNormal"/>
              <w:ind w:firstLine="0"/>
              <w:jc w:val="center"/>
              <w:rPr>
                <w:sz w:val="24"/>
                <w:szCs w:val="24"/>
              </w:rPr>
            </w:pPr>
          </w:p>
        </w:tc>
      </w:tr>
    </w:tbl>
    <w:p w:rsidR="00DC0BBA" w:rsidRPr="00101041" w:rsidRDefault="00DC0BBA">
      <w:pPr>
        <w:sectPr w:rsidR="00DC0BBA" w:rsidRPr="00101041" w:rsidSect="00E42FEE">
          <w:pgSz w:w="16838" w:h="11906" w:orient="landscape"/>
          <w:pgMar w:top="1701" w:right="1134" w:bottom="851" w:left="1134" w:header="709" w:footer="709" w:gutter="0"/>
          <w:cols w:space="708"/>
          <w:docGrid w:linePitch="360"/>
        </w:sectPr>
      </w:pPr>
    </w:p>
    <w:tbl>
      <w:tblPr>
        <w:tblStyle w:val="ab"/>
        <w:tblW w:w="0" w:type="auto"/>
        <w:tblInd w:w="4928" w:type="dxa"/>
        <w:tblLook w:val="04A0" w:firstRow="1" w:lastRow="0" w:firstColumn="1" w:lastColumn="0" w:noHBand="0" w:noVBand="1"/>
      </w:tblPr>
      <w:tblGrid>
        <w:gridCol w:w="4642"/>
      </w:tblGrid>
      <w:tr w:rsidR="00940384" w:rsidRPr="00101041" w:rsidTr="0061154A">
        <w:tc>
          <w:tcPr>
            <w:tcW w:w="4642" w:type="dxa"/>
            <w:tcBorders>
              <w:top w:val="nil"/>
              <w:left w:val="nil"/>
              <w:bottom w:val="nil"/>
              <w:right w:val="nil"/>
            </w:tcBorders>
          </w:tcPr>
          <w:p w:rsidR="00940384" w:rsidRPr="00101041" w:rsidRDefault="00E42FEE" w:rsidP="0001231C">
            <w:pPr>
              <w:jc w:val="center"/>
              <w:rPr>
                <w:sz w:val="16"/>
                <w:szCs w:val="16"/>
              </w:rPr>
            </w:pPr>
            <w:r w:rsidRPr="00101041">
              <w:br w:type="page"/>
            </w:r>
            <w:r w:rsidR="00241F48" w:rsidRPr="00101041">
              <w:rPr>
                <w:sz w:val="16"/>
                <w:szCs w:val="16"/>
              </w:rPr>
              <w:t xml:space="preserve">Приложение № </w:t>
            </w:r>
            <w:r w:rsidR="00D6643A">
              <w:rPr>
                <w:sz w:val="16"/>
                <w:szCs w:val="16"/>
              </w:rPr>
              <w:t>3</w:t>
            </w:r>
          </w:p>
          <w:p w:rsidR="00940384" w:rsidRPr="00101041" w:rsidRDefault="000B3022" w:rsidP="00CE38F1">
            <w:pPr>
              <w:jc w:val="both"/>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940384" w:rsidRPr="00101041" w:rsidRDefault="00940384" w:rsidP="00940384"/>
    <w:p w:rsidR="00940384" w:rsidRPr="00101041" w:rsidRDefault="00940384" w:rsidP="00940384"/>
    <w:tbl>
      <w:tblPr>
        <w:tblW w:w="0" w:type="auto"/>
        <w:jc w:val="center"/>
        <w:tblLayout w:type="fixed"/>
        <w:tblCellMar>
          <w:left w:w="0" w:type="dxa"/>
          <w:right w:w="0" w:type="dxa"/>
        </w:tblCellMar>
        <w:tblLook w:val="0000" w:firstRow="0" w:lastRow="0" w:firstColumn="0" w:lastColumn="0" w:noHBand="0" w:noVBand="0"/>
      </w:tblPr>
      <w:tblGrid>
        <w:gridCol w:w="8470"/>
      </w:tblGrid>
      <w:tr w:rsidR="00940384" w:rsidRPr="00101041" w:rsidTr="0001231C">
        <w:trPr>
          <w:trHeight w:val="247"/>
          <w:jc w:val="center"/>
        </w:trPr>
        <w:tc>
          <w:tcPr>
            <w:tcW w:w="8470" w:type="dxa"/>
            <w:tcBorders>
              <w:top w:val="nil"/>
              <w:left w:val="nil"/>
              <w:bottom w:val="nil"/>
              <w:right w:val="nil"/>
            </w:tcBorders>
          </w:tcPr>
          <w:p w:rsidR="00940384" w:rsidRPr="00101041" w:rsidRDefault="00940384" w:rsidP="0001231C">
            <w:pPr>
              <w:pStyle w:val="3"/>
              <w:widowControl w:val="0"/>
            </w:pPr>
            <w:r w:rsidRPr="00101041">
              <w:t>ИТОГОВЫЙ ФИНАНСОВЫЙ ОТЧЕТ</w:t>
            </w:r>
          </w:p>
        </w:tc>
      </w:tr>
      <w:tr w:rsidR="00940384" w:rsidRPr="00101041" w:rsidTr="0001231C">
        <w:trPr>
          <w:jc w:val="center"/>
        </w:trPr>
        <w:tc>
          <w:tcPr>
            <w:tcW w:w="8470" w:type="dxa"/>
            <w:tcBorders>
              <w:top w:val="single" w:sz="4" w:space="0" w:color="auto"/>
              <w:left w:val="nil"/>
              <w:bottom w:val="nil"/>
              <w:right w:val="nil"/>
            </w:tcBorders>
          </w:tcPr>
          <w:p w:rsidR="00940384" w:rsidRPr="00101041" w:rsidRDefault="00940384" w:rsidP="0001231C">
            <w:pPr>
              <w:jc w:val="center"/>
              <w:rPr>
                <w:sz w:val="16"/>
                <w:szCs w:val="16"/>
              </w:rPr>
            </w:pPr>
            <w:r w:rsidRPr="00101041">
              <w:rPr>
                <w:bCs/>
                <w:sz w:val="20"/>
                <w:szCs w:val="20"/>
              </w:rPr>
              <w:t>(сводные сведения)</w:t>
            </w:r>
          </w:p>
        </w:tc>
      </w:tr>
    </w:tbl>
    <w:p w:rsidR="00940384" w:rsidRPr="00101041" w:rsidRDefault="00940384" w:rsidP="00940384">
      <w:pPr>
        <w:pStyle w:val="aa"/>
        <w:jc w:val="center"/>
      </w:pPr>
      <w:r w:rsidRPr="00101041">
        <w:t xml:space="preserve">о поступлении и расходовании средств избирательного фонда </w:t>
      </w:r>
    </w:p>
    <w:p w:rsidR="00940384" w:rsidRPr="00101041" w:rsidRDefault="00940384" w:rsidP="00940384">
      <w:pPr>
        <w:pStyle w:val="aa"/>
        <w:jc w:val="center"/>
      </w:pPr>
      <w:r w:rsidRPr="00101041">
        <w:t>кандидата/избирательного объединения</w:t>
      </w:r>
    </w:p>
    <w:tbl>
      <w:tblPr>
        <w:tblW w:w="9387" w:type="dxa"/>
        <w:tblLayout w:type="fixed"/>
        <w:tblCellMar>
          <w:left w:w="31" w:type="dxa"/>
          <w:right w:w="31" w:type="dxa"/>
        </w:tblCellMar>
        <w:tblLook w:val="0000" w:firstRow="0" w:lastRow="0" w:firstColumn="0" w:lastColumn="0" w:noHBand="0" w:noVBand="0"/>
      </w:tblPr>
      <w:tblGrid>
        <w:gridCol w:w="597"/>
        <w:gridCol w:w="5530"/>
        <w:gridCol w:w="709"/>
        <w:gridCol w:w="1275"/>
        <w:gridCol w:w="1276"/>
      </w:tblGrid>
      <w:tr w:rsidR="00940384" w:rsidRPr="00101041" w:rsidTr="0001231C">
        <w:trPr>
          <w:gridAfter w:val="1"/>
          <w:wAfter w:w="1276" w:type="dxa"/>
          <w:trHeight w:val="387"/>
        </w:trPr>
        <w:tc>
          <w:tcPr>
            <w:tcW w:w="8111" w:type="dxa"/>
            <w:gridSpan w:val="4"/>
            <w:tcBorders>
              <w:top w:val="nil"/>
              <w:left w:val="nil"/>
              <w:bottom w:val="single" w:sz="4" w:space="0" w:color="auto"/>
              <w:right w:val="nil"/>
            </w:tcBorders>
          </w:tcPr>
          <w:p w:rsidR="00940384" w:rsidRPr="00101041" w:rsidRDefault="00940384" w:rsidP="0001231C">
            <w:pPr>
              <w:pStyle w:val="1"/>
              <w:jc w:val="center"/>
              <w:rPr>
                <w:rFonts w:ascii="Times New Roman" w:hAnsi="Times New Roman" w:cs="Times New Roman"/>
                <w:sz w:val="22"/>
                <w:szCs w:val="22"/>
              </w:rPr>
            </w:pPr>
          </w:p>
        </w:tc>
      </w:tr>
      <w:tr w:rsidR="00940384" w:rsidRPr="00101041" w:rsidTr="0001231C">
        <w:trPr>
          <w:gridAfter w:val="1"/>
          <w:wAfter w:w="1276" w:type="dxa"/>
        </w:trPr>
        <w:tc>
          <w:tcPr>
            <w:tcW w:w="8111" w:type="dxa"/>
            <w:gridSpan w:val="4"/>
            <w:tcBorders>
              <w:top w:val="nil"/>
              <w:left w:val="nil"/>
              <w:bottom w:val="nil"/>
              <w:right w:val="nil"/>
            </w:tcBorders>
          </w:tcPr>
          <w:p w:rsidR="00940384" w:rsidRPr="00101041" w:rsidRDefault="00940384" w:rsidP="0001231C">
            <w:pPr>
              <w:jc w:val="center"/>
              <w:rPr>
                <w:sz w:val="16"/>
                <w:szCs w:val="16"/>
              </w:rPr>
            </w:pPr>
          </w:p>
        </w:tc>
      </w:tr>
      <w:tr w:rsidR="00940384" w:rsidRPr="00101041" w:rsidTr="0001231C">
        <w:trPr>
          <w:gridAfter w:val="1"/>
          <w:wAfter w:w="1276" w:type="dxa"/>
        </w:trPr>
        <w:tc>
          <w:tcPr>
            <w:tcW w:w="8111" w:type="dxa"/>
            <w:gridSpan w:val="4"/>
            <w:tcBorders>
              <w:top w:val="nil"/>
              <w:left w:val="nil"/>
              <w:bottom w:val="single" w:sz="4" w:space="0" w:color="auto"/>
              <w:right w:val="nil"/>
            </w:tcBorders>
          </w:tcPr>
          <w:p w:rsidR="00940384" w:rsidRPr="00101041" w:rsidRDefault="00940384" w:rsidP="0001231C">
            <w:pPr>
              <w:pStyle w:val="2"/>
              <w:rPr>
                <w:sz w:val="22"/>
                <w:szCs w:val="22"/>
              </w:rPr>
            </w:pPr>
          </w:p>
        </w:tc>
      </w:tr>
      <w:tr w:rsidR="00940384" w:rsidRPr="00101041" w:rsidTr="0001231C">
        <w:trPr>
          <w:gridAfter w:val="1"/>
          <w:wAfter w:w="1276" w:type="dxa"/>
        </w:trPr>
        <w:tc>
          <w:tcPr>
            <w:tcW w:w="8111" w:type="dxa"/>
            <w:gridSpan w:val="4"/>
            <w:tcBorders>
              <w:top w:val="nil"/>
              <w:left w:val="nil"/>
              <w:bottom w:val="nil"/>
              <w:right w:val="nil"/>
            </w:tcBorders>
          </w:tcPr>
          <w:p w:rsidR="00940384" w:rsidRPr="00101041" w:rsidRDefault="00940384" w:rsidP="0001231C">
            <w:pPr>
              <w:jc w:val="center"/>
              <w:rPr>
                <w:sz w:val="20"/>
                <w:szCs w:val="20"/>
              </w:rPr>
            </w:pPr>
            <w:r w:rsidRPr="00101041">
              <w:rPr>
                <w:sz w:val="20"/>
                <w:szCs w:val="20"/>
              </w:rPr>
              <w:t>(Ф.И.О. кандидата, наименование и номер одномандатного избирательного округа/ наименование избирательного объединения</w:t>
            </w:r>
            <w:r w:rsidRPr="00101041">
              <w:rPr>
                <w:sz w:val="16"/>
                <w:szCs w:val="16"/>
              </w:rPr>
              <w:t>)</w:t>
            </w:r>
          </w:p>
        </w:tc>
      </w:tr>
      <w:tr w:rsidR="00940384" w:rsidRPr="00101041" w:rsidTr="0001231C">
        <w:trPr>
          <w:gridAfter w:val="1"/>
          <w:wAfter w:w="1276" w:type="dxa"/>
        </w:trPr>
        <w:tc>
          <w:tcPr>
            <w:tcW w:w="8111" w:type="dxa"/>
            <w:gridSpan w:val="4"/>
            <w:tcBorders>
              <w:top w:val="nil"/>
              <w:left w:val="nil"/>
              <w:bottom w:val="single" w:sz="4" w:space="0" w:color="auto"/>
              <w:right w:val="nil"/>
            </w:tcBorders>
          </w:tcPr>
          <w:p w:rsidR="00940384" w:rsidRPr="00101041" w:rsidRDefault="00940384" w:rsidP="0001231C">
            <w:pPr>
              <w:jc w:val="center"/>
              <w:rPr>
                <w:b/>
                <w:bCs/>
                <w:sz w:val="22"/>
                <w:szCs w:val="22"/>
              </w:rPr>
            </w:pPr>
          </w:p>
        </w:tc>
      </w:tr>
      <w:tr w:rsidR="00940384" w:rsidRPr="00101041" w:rsidTr="0001231C">
        <w:trPr>
          <w:gridAfter w:val="1"/>
          <w:wAfter w:w="1276" w:type="dxa"/>
        </w:trPr>
        <w:tc>
          <w:tcPr>
            <w:tcW w:w="8111" w:type="dxa"/>
            <w:gridSpan w:val="4"/>
            <w:tcBorders>
              <w:top w:val="nil"/>
              <w:left w:val="nil"/>
              <w:right w:val="nil"/>
            </w:tcBorders>
          </w:tcPr>
          <w:p w:rsidR="00940384" w:rsidRPr="00101041" w:rsidRDefault="00940384" w:rsidP="0001231C">
            <w:pPr>
              <w:jc w:val="center"/>
              <w:rPr>
                <w:sz w:val="20"/>
                <w:szCs w:val="20"/>
              </w:rPr>
            </w:pPr>
            <w:r w:rsidRPr="00101041">
              <w:rPr>
                <w:sz w:val="20"/>
                <w:szCs w:val="20"/>
              </w:rPr>
              <w:t>(номер специального избирательного счета)</w:t>
            </w:r>
          </w:p>
        </w:tc>
      </w:tr>
      <w:tr w:rsidR="00940384" w:rsidRPr="00101041" w:rsidTr="0001231C">
        <w:trPr>
          <w:gridAfter w:val="1"/>
          <w:wAfter w:w="1276" w:type="dxa"/>
        </w:trPr>
        <w:tc>
          <w:tcPr>
            <w:tcW w:w="8111" w:type="dxa"/>
            <w:gridSpan w:val="4"/>
            <w:tcBorders>
              <w:top w:val="nil"/>
              <w:left w:val="nil"/>
              <w:bottom w:val="single" w:sz="4" w:space="0" w:color="auto"/>
              <w:right w:val="nil"/>
            </w:tcBorders>
          </w:tcPr>
          <w:p w:rsidR="00940384" w:rsidRPr="00101041" w:rsidRDefault="00940384" w:rsidP="0001231C">
            <w:pPr>
              <w:jc w:val="center"/>
              <w:rPr>
                <w:sz w:val="20"/>
                <w:szCs w:val="20"/>
              </w:rPr>
            </w:pPr>
          </w:p>
        </w:tc>
      </w:tr>
      <w:tr w:rsidR="00940384" w:rsidRPr="00101041" w:rsidTr="0001231C">
        <w:trPr>
          <w:gridAfter w:val="1"/>
          <w:wAfter w:w="1276" w:type="dxa"/>
        </w:trPr>
        <w:tc>
          <w:tcPr>
            <w:tcW w:w="8111" w:type="dxa"/>
            <w:gridSpan w:val="4"/>
            <w:tcBorders>
              <w:top w:val="single" w:sz="4" w:space="0" w:color="auto"/>
              <w:left w:val="nil"/>
              <w:bottom w:val="nil"/>
              <w:right w:val="nil"/>
            </w:tcBorders>
          </w:tcPr>
          <w:p w:rsidR="00940384" w:rsidRPr="00101041" w:rsidRDefault="00940384" w:rsidP="0001231C">
            <w:pPr>
              <w:jc w:val="center"/>
              <w:rPr>
                <w:sz w:val="20"/>
                <w:szCs w:val="20"/>
              </w:rPr>
            </w:pPr>
            <w:r w:rsidRPr="00101041">
              <w:rPr>
                <w:sz w:val="20"/>
                <w:szCs w:val="20"/>
              </w:rPr>
              <w:t>(наименование избирательной комиссии)</w:t>
            </w:r>
          </w:p>
        </w:tc>
      </w:tr>
      <w:tr w:rsidR="00940384" w:rsidRPr="00101041" w:rsidTr="0001231C">
        <w:trPr>
          <w:gridAfter w:val="1"/>
          <w:wAfter w:w="1276" w:type="dxa"/>
        </w:trPr>
        <w:tc>
          <w:tcPr>
            <w:tcW w:w="8111" w:type="dxa"/>
            <w:gridSpan w:val="4"/>
            <w:tcBorders>
              <w:top w:val="nil"/>
              <w:left w:val="nil"/>
              <w:bottom w:val="nil"/>
              <w:right w:val="nil"/>
            </w:tcBorders>
          </w:tcPr>
          <w:p w:rsidR="00940384" w:rsidRPr="00101041" w:rsidRDefault="00940384" w:rsidP="0001231C">
            <w:pPr>
              <w:jc w:val="center"/>
              <w:rPr>
                <w:sz w:val="20"/>
                <w:szCs w:val="20"/>
              </w:rPr>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6127" w:type="dxa"/>
            <w:gridSpan w:val="2"/>
          </w:tcPr>
          <w:p w:rsidR="00940384" w:rsidRPr="00101041" w:rsidRDefault="00940384" w:rsidP="0001231C">
            <w:pPr>
              <w:pStyle w:val="af"/>
              <w:jc w:val="center"/>
            </w:pPr>
            <w:r w:rsidRPr="00101041">
              <w:t>Строка финансового отчета</w:t>
            </w:r>
          </w:p>
        </w:tc>
        <w:tc>
          <w:tcPr>
            <w:tcW w:w="709" w:type="dxa"/>
          </w:tcPr>
          <w:p w:rsidR="00940384" w:rsidRPr="00101041" w:rsidRDefault="00940384" w:rsidP="0001231C">
            <w:pPr>
              <w:pStyle w:val="af"/>
              <w:jc w:val="center"/>
            </w:pPr>
            <w:r w:rsidRPr="00101041">
              <w:t>Шифр строки</w:t>
            </w:r>
          </w:p>
        </w:tc>
        <w:tc>
          <w:tcPr>
            <w:tcW w:w="1275" w:type="dxa"/>
          </w:tcPr>
          <w:p w:rsidR="00940384" w:rsidRPr="00101041" w:rsidRDefault="00940384" w:rsidP="0001231C">
            <w:pPr>
              <w:pStyle w:val="af"/>
              <w:jc w:val="center"/>
            </w:pPr>
            <w:r w:rsidRPr="00101041">
              <w:t>Сумма, руб.</w:t>
            </w:r>
          </w:p>
        </w:tc>
        <w:tc>
          <w:tcPr>
            <w:tcW w:w="1276" w:type="dxa"/>
          </w:tcPr>
          <w:p w:rsidR="00940384" w:rsidRPr="00101041" w:rsidRDefault="00940384" w:rsidP="0001231C">
            <w:pPr>
              <w:pStyle w:val="af"/>
              <w:jc w:val="center"/>
            </w:pPr>
            <w:r w:rsidRPr="00101041">
              <w:t>Примечание</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6127" w:type="dxa"/>
            <w:gridSpan w:val="2"/>
          </w:tcPr>
          <w:p w:rsidR="00940384" w:rsidRPr="00101041" w:rsidRDefault="00940384" w:rsidP="0001231C">
            <w:pPr>
              <w:pStyle w:val="af"/>
              <w:jc w:val="center"/>
            </w:pPr>
            <w:r w:rsidRPr="00101041">
              <w:t>1</w:t>
            </w:r>
          </w:p>
        </w:tc>
        <w:tc>
          <w:tcPr>
            <w:tcW w:w="709" w:type="dxa"/>
          </w:tcPr>
          <w:p w:rsidR="00940384" w:rsidRPr="00101041" w:rsidRDefault="00940384" w:rsidP="0001231C">
            <w:pPr>
              <w:pStyle w:val="af"/>
              <w:jc w:val="center"/>
            </w:pPr>
            <w:r w:rsidRPr="00101041">
              <w:t>2</w:t>
            </w:r>
          </w:p>
        </w:tc>
        <w:tc>
          <w:tcPr>
            <w:tcW w:w="1275" w:type="dxa"/>
          </w:tcPr>
          <w:p w:rsidR="00940384" w:rsidRPr="00101041" w:rsidRDefault="00940384" w:rsidP="0001231C">
            <w:pPr>
              <w:pStyle w:val="af"/>
              <w:jc w:val="center"/>
            </w:pPr>
            <w:r w:rsidRPr="00101041">
              <w:t>3</w:t>
            </w:r>
          </w:p>
        </w:tc>
        <w:tc>
          <w:tcPr>
            <w:tcW w:w="1276" w:type="dxa"/>
          </w:tcPr>
          <w:p w:rsidR="00940384" w:rsidRPr="00101041" w:rsidRDefault="00940384" w:rsidP="0001231C">
            <w:pPr>
              <w:pStyle w:val="af"/>
              <w:jc w:val="center"/>
            </w:pPr>
            <w:r w:rsidRPr="00101041">
              <w:t>4</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rPr>
                <w:b/>
                <w:bCs/>
              </w:rPr>
            </w:pPr>
            <w:r w:rsidRPr="00101041">
              <w:rPr>
                <w:b/>
                <w:bCs/>
              </w:rPr>
              <w:t>1</w:t>
            </w:r>
          </w:p>
        </w:tc>
        <w:tc>
          <w:tcPr>
            <w:tcW w:w="5530" w:type="dxa"/>
          </w:tcPr>
          <w:p w:rsidR="00940384" w:rsidRPr="00101041" w:rsidRDefault="00940384" w:rsidP="0001231C">
            <w:pPr>
              <w:pStyle w:val="af"/>
              <w:rPr>
                <w:b/>
                <w:bCs/>
              </w:rPr>
            </w:pPr>
            <w:r w:rsidRPr="00101041">
              <w:rPr>
                <w:b/>
                <w:bCs/>
              </w:rPr>
              <w:t xml:space="preserve">Поступило средств в избирательный фонд, всего        </w:t>
            </w:r>
          </w:p>
          <w:p w:rsidR="00940384" w:rsidRPr="00101041" w:rsidRDefault="00940384" w:rsidP="0001231C">
            <w:pPr>
              <w:pStyle w:val="af"/>
              <w:jc w:val="right"/>
              <w:rPr>
                <w:b/>
                <w:bCs/>
              </w:rPr>
            </w:pPr>
            <w:r w:rsidRPr="00101041">
              <w:rPr>
                <w:bCs/>
                <w:sz w:val="16"/>
                <w:szCs w:val="16"/>
              </w:rPr>
              <w:t>(стр. 10 = стр. 20+стр. 70)</w:t>
            </w:r>
          </w:p>
        </w:tc>
        <w:tc>
          <w:tcPr>
            <w:tcW w:w="709" w:type="dxa"/>
          </w:tcPr>
          <w:p w:rsidR="00940384" w:rsidRPr="00101041" w:rsidRDefault="00940384" w:rsidP="0001231C">
            <w:pPr>
              <w:pStyle w:val="af"/>
              <w:jc w:val="center"/>
              <w:rPr>
                <w:b/>
                <w:bCs/>
              </w:rPr>
            </w:pPr>
            <w:r w:rsidRPr="00101041">
              <w:rPr>
                <w:b/>
                <w:bCs/>
              </w:rPr>
              <w:t>10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rPr>
                <w:b/>
                <w:bCs/>
              </w:rPr>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в том числе</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1.1</w:t>
            </w:r>
          </w:p>
        </w:tc>
        <w:tc>
          <w:tcPr>
            <w:tcW w:w="5530" w:type="dxa"/>
          </w:tcPr>
          <w:p w:rsidR="00940384" w:rsidRPr="00101041" w:rsidRDefault="00940384" w:rsidP="0001231C">
            <w:pPr>
              <w:pStyle w:val="af"/>
            </w:pPr>
            <w:r w:rsidRPr="00101041">
              <w:t xml:space="preserve">Поступило средств в установленном порядке для формирования избирательного фонда                                </w:t>
            </w:r>
          </w:p>
          <w:p w:rsidR="00940384" w:rsidRPr="00101041" w:rsidRDefault="00940384" w:rsidP="0001231C">
            <w:pPr>
              <w:pStyle w:val="af"/>
              <w:jc w:val="right"/>
            </w:pPr>
            <w:r w:rsidRPr="00101041">
              <w:rPr>
                <w:sz w:val="16"/>
                <w:szCs w:val="16"/>
              </w:rPr>
              <w:t>(стр. 20 = стр. 30 +стр. 40 + стр. 50 + стр. 60)</w:t>
            </w:r>
          </w:p>
        </w:tc>
        <w:tc>
          <w:tcPr>
            <w:tcW w:w="709" w:type="dxa"/>
          </w:tcPr>
          <w:p w:rsidR="00940384" w:rsidRPr="00101041" w:rsidRDefault="00940384" w:rsidP="0001231C">
            <w:pPr>
              <w:pStyle w:val="af"/>
              <w:jc w:val="center"/>
            </w:pPr>
            <w:r w:rsidRPr="00101041">
              <w:t>20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из них</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1.1.1</w:t>
            </w:r>
          </w:p>
        </w:tc>
        <w:tc>
          <w:tcPr>
            <w:tcW w:w="5530" w:type="dxa"/>
          </w:tcPr>
          <w:p w:rsidR="00940384" w:rsidRPr="00101041" w:rsidRDefault="00940384" w:rsidP="0001231C">
            <w:pPr>
              <w:pStyle w:val="af"/>
            </w:pPr>
            <w:r w:rsidRPr="00101041">
              <w:t>Собственные средства кандидата, избирательного объединения</w:t>
            </w:r>
          </w:p>
        </w:tc>
        <w:tc>
          <w:tcPr>
            <w:tcW w:w="709" w:type="dxa"/>
          </w:tcPr>
          <w:p w:rsidR="00940384" w:rsidRPr="00101041" w:rsidRDefault="00940384" w:rsidP="0001231C">
            <w:pPr>
              <w:pStyle w:val="af"/>
              <w:jc w:val="center"/>
            </w:pPr>
            <w:r w:rsidRPr="00101041">
              <w:t>30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1.1.2</w:t>
            </w:r>
          </w:p>
        </w:tc>
        <w:tc>
          <w:tcPr>
            <w:tcW w:w="5530" w:type="dxa"/>
          </w:tcPr>
          <w:p w:rsidR="00940384" w:rsidRPr="00101041" w:rsidRDefault="00940384" w:rsidP="0001231C">
            <w:pPr>
              <w:pStyle w:val="af"/>
            </w:pPr>
            <w:r w:rsidRPr="00101041">
              <w:t>Средства, выделенные кандидату выдвинувшим его избирательным объединением</w:t>
            </w:r>
          </w:p>
        </w:tc>
        <w:tc>
          <w:tcPr>
            <w:tcW w:w="709" w:type="dxa"/>
          </w:tcPr>
          <w:p w:rsidR="00940384" w:rsidRPr="00101041" w:rsidRDefault="00940384" w:rsidP="0001231C">
            <w:pPr>
              <w:pStyle w:val="af"/>
              <w:jc w:val="center"/>
            </w:pPr>
            <w:r w:rsidRPr="00101041">
              <w:t>40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1.1.3</w:t>
            </w:r>
          </w:p>
        </w:tc>
        <w:tc>
          <w:tcPr>
            <w:tcW w:w="5530" w:type="dxa"/>
          </w:tcPr>
          <w:p w:rsidR="00940384" w:rsidRPr="00101041" w:rsidRDefault="00940384" w:rsidP="0001231C">
            <w:pPr>
              <w:pStyle w:val="af"/>
            </w:pPr>
            <w:r w:rsidRPr="00101041">
              <w:t>Добровольные пожертвования гражданина</w:t>
            </w:r>
          </w:p>
        </w:tc>
        <w:tc>
          <w:tcPr>
            <w:tcW w:w="709" w:type="dxa"/>
          </w:tcPr>
          <w:p w:rsidR="00940384" w:rsidRPr="00101041" w:rsidRDefault="00940384" w:rsidP="0001231C">
            <w:pPr>
              <w:pStyle w:val="af"/>
              <w:jc w:val="center"/>
            </w:pPr>
            <w:r w:rsidRPr="00101041">
              <w:t>50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1.1.4</w:t>
            </w:r>
          </w:p>
        </w:tc>
        <w:tc>
          <w:tcPr>
            <w:tcW w:w="5530" w:type="dxa"/>
          </w:tcPr>
          <w:p w:rsidR="00940384" w:rsidRPr="00101041" w:rsidRDefault="00940384" w:rsidP="0001231C">
            <w:pPr>
              <w:pStyle w:val="af"/>
            </w:pPr>
            <w:r w:rsidRPr="00101041">
              <w:t>Добровольные пожертвования юридического лица</w:t>
            </w:r>
          </w:p>
        </w:tc>
        <w:tc>
          <w:tcPr>
            <w:tcW w:w="709" w:type="dxa"/>
          </w:tcPr>
          <w:p w:rsidR="00940384" w:rsidRPr="00101041" w:rsidRDefault="00940384" w:rsidP="0001231C">
            <w:pPr>
              <w:pStyle w:val="af"/>
              <w:jc w:val="center"/>
            </w:pPr>
            <w:r w:rsidRPr="00101041">
              <w:t>60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1.2</w:t>
            </w:r>
          </w:p>
        </w:tc>
        <w:tc>
          <w:tcPr>
            <w:tcW w:w="5530" w:type="dxa"/>
          </w:tcPr>
          <w:p w:rsidR="00940384" w:rsidRPr="00101041" w:rsidRDefault="00940384" w:rsidP="0001231C">
            <w:pPr>
              <w:pStyle w:val="af"/>
            </w:pPr>
            <w:r w:rsidRPr="00101041">
              <w:t>Поступило в избирательный фонд денежных средств с нарушением установленного порядка</w:t>
            </w:r>
          </w:p>
          <w:p w:rsidR="00940384" w:rsidRPr="00101041" w:rsidRDefault="00940384" w:rsidP="0001231C">
            <w:pPr>
              <w:pStyle w:val="af"/>
              <w:jc w:val="right"/>
            </w:pPr>
            <w:r w:rsidRPr="00101041">
              <w:rPr>
                <w:sz w:val="16"/>
                <w:szCs w:val="16"/>
              </w:rPr>
              <w:t xml:space="preserve"> (стр. 70 = стр. 80 + стр. 90+ стр. 100 + стр. 110)</w:t>
            </w:r>
          </w:p>
        </w:tc>
        <w:tc>
          <w:tcPr>
            <w:tcW w:w="709" w:type="dxa"/>
          </w:tcPr>
          <w:p w:rsidR="00940384" w:rsidRPr="00101041" w:rsidRDefault="00940384" w:rsidP="0001231C">
            <w:pPr>
              <w:pStyle w:val="af"/>
              <w:jc w:val="center"/>
            </w:pPr>
            <w:r w:rsidRPr="00101041">
              <w:t>70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из них</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1.2.1</w:t>
            </w:r>
          </w:p>
        </w:tc>
        <w:tc>
          <w:tcPr>
            <w:tcW w:w="5530" w:type="dxa"/>
          </w:tcPr>
          <w:p w:rsidR="00940384" w:rsidRPr="00101041" w:rsidRDefault="00940384" w:rsidP="0001231C">
            <w:pPr>
              <w:pStyle w:val="af"/>
            </w:pPr>
            <w:r w:rsidRPr="00101041">
              <w:t>Собственные средства кандидата, избирательного объединения</w:t>
            </w:r>
          </w:p>
        </w:tc>
        <w:tc>
          <w:tcPr>
            <w:tcW w:w="709" w:type="dxa"/>
          </w:tcPr>
          <w:p w:rsidR="00940384" w:rsidRPr="00101041" w:rsidRDefault="00940384" w:rsidP="0001231C">
            <w:pPr>
              <w:pStyle w:val="af"/>
              <w:jc w:val="center"/>
            </w:pPr>
            <w:r w:rsidRPr="00101041">
              <w:t>80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1.2.2</w:t>
            </w:r>
          </w:p>
        </w:tc>
        <w:tc>
          <w:tcPr>
            <w:tcW w:w="5530" w:type="dxa"/>
          </w:tcPr>
          <w:p w:rsidR="00940384" w:rsidRPr="00101041" w:rsidRDefault="00940384" w:rsidP="0001231C">
            <w:pPr>
              <w:pStyle w:val="af"/>
            </w:pPr>
            <w:r w:rsidRPr="00101041">
              <w:t>Средства, выделенные кандидату выдвинувшим его избирательным объединением</w:t>
            </w:r>
          </w:p>
        </w:tc>
        <w:tc>
          <w:tcPr>
            <w:tcW w:w="709" w:type="dxa"/>
          </w:tcPr>
          <w:p w:rsidR="00940384" w:rsidRPr="00101041" w:rsidRDefault="00940384" w:rsidP="0001231C">
            <w:pPr>
              <w:pStyle w:val="af"/>
              <w:jc w:val="center"/>
            </w:pPr>
            <w:r w:rsidRPr="00101041">
              <w:t>90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1.2.3</w:t>
            </w:r>
          </w:p>
        </w:tc>
        <w:tc>
          <w:tcPr>
            <w:tcW w:w="5530" w:type="dxa"/>
          </w:tcPr>
          <w:p w:rsidR="00940384" w:rsidRPr="00101041" w:rsidRDefault="00940384" w:rsidP="0001231C">
            <w:pPr>
              <w:pStyle w:val="af"/>
            </w:pPr>
            <w:r w:rsidRPr="00101041">
              <w:t>Средства гражданина</w:t>
            </w:r>
          </w:p>
        </w:tc>
        <w:tc>
          <w:tcPr>
            <w:tcW w:w="709" w:type="dxa"/>
          </w:tcPr>
          <w:p w:rsidR="00940384" w:rsidRPr="00101041" w:rsidRDefault="00940384" w:rsidP="0001231C">
            <w:pPr>
              <w:pStyle w:val="af"/>
              <w:jc w:val="center"/>
            </w:pPr>
            <w:r w:rsidRPr="00101041">
              <w:t>100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1.2.4</w:t>
            </w:r>
          </w:p>
        </w:tc>
        <w:tc>
          <w:tcPr>
            <w:tcW w:w="5530" w:type="dxa"/>
          </w:tcPr>
          <w:p w:rsidR="00940384" w:rsidRPr="00101041" w:rsidRDefault="00940384" w:rsidP="0001231C">
            <w:pPr>
              <w:pStyle w:val="af"/>
            </w:pPr>
            <w:r w:rsidRPr="00101041">
              <w:t>Средства юридического лица</w:t>
            </w:r>
          </w:p>
        </w:tc>
        <w:tc>
          <w:tcPr>
            <w:tcW w:w="709" w:type="dxa"/>
          </w:tcPr>
          <w:p w:rsidR="00940384" w:rsidRPr="00101041" w:rsidRDefault="00940384" w:rsidP="0001231C">
            <w:pPr>
              <w:pStyle w:val="af"/>
              <w:jc w:val="center"/>
            </w:pPr>
            <w:r w:rsidRPr="00101041">
              <w:t>110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rPr>
                <w:b/>
                <w:bCs/>
              </w:rPr>
            </w:pPr>
            <w:r w:rsidRPr="00101041">
              <w:rPr>
                <w:b/>
                <w:bCs/>
                <w:lang w:val="en-US"/>
              </w:rPr>
              <w:t>2</w:t>
            </w:r>
          </w:p>
        </w:tc>
        <w:tc>
          <w:tcPr>
            <w:tcW w:w="5530" w:type="dxa"/>
          </w:tcPr>
          <w:p w:rsidR="00940384" w:rsidRPr="00101041" w:rsidRDefault="00940384" w:rsidP="0001231C">
            <w:pPr>
              <w:pStyle w:val="af"/>
              <w:rPr>
                <w:b/>
                <w:bCs/>
              </w:rPr>
            </w:pPr>
            <w:r w:rsidRPr="00101041">
              <w:rPr>
                <w:b/>
                <w:bCs/>
              </w:rPr>
              <w:t xml:space="preserve">Возвращено денежных средств из избирательного фонда, всего </w:t>
            </w:r>
          </w:p>
          <w:p w:rsidR="00940384" w:rsidRPr="00101041" w:rsidRDefault="00940384" w:rsidP="0001231C">
            <w:pPr>
              <w:pStyle w:val="af"/>
              <w:jc w:val="right"/>
              <w:rPr>
                <w:b/>
                <w:bCs/>
              </w:rPr>
            </w:pPr>
            <w:r w:rsidRPr="00101041">
              <w:rPr>
                <w:bCs/>
                <w:sz w:val="16"/>
                <w:szCs w:val="16"/>
              </w:rPr>
              <w:t>(стр. 120 = стр. 130+стр. 140 + стр. 180)</w:t>
            </w:r>
          </w:p>
        </w:tc>
        <w:tc>
          <w:tcPr>
            <w:tcW w:w="709" w:type="dxa"/>
          </w:tcPr>
          <w:p w:rsidR="00940384" w:rsidRPr="00101041" w:rsidRDefault="00940384" w:rsidP="0001231C">
            <w:pPr>
              <w:pStyle w:val="af"/>
              <w:jc w:val="center"/>
              <w:rPr>
                <w:b/>
                <w:bCs/>
              </w:rPr>
            </w:pPr>
            <w:r w:rsidRPr="00101041">
              <w:rPr>
                <w:b/>
                <w:bCs/>
              </w:rPr>
              <w:t>120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rPr>
                <w:b/>
                <w:bCs/>
              </w:rPr>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в том числе</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2.1</w:t>
            </w:r>
          </w:p>
        </w:tc>
        <w:tc>
          <w:tcPr>
            <w:tcW w:w="5530" w:type="dxa"/>
          </w:tcPr>
          <w:p w:rsidR="00940384" w:rsidRPr="00101041" w:rsidRDefault="00940384" w:rsidP="0001231C">
            <w:pPr>
              <w:pStyle w:val="af"/>
            </w:pPr>
            <w:r w:rsidRPr="00101041">
              <w:t>Перечислено в доход бюджета</w:t>
            </w:r>
          </w:p>
        </w:tc>
        <w:tc>
          <w:tcPr>
            <w:tcW w:w="709" w:type="dxa"/>
          </w:tcPr>
          <w:p w:rsidR="00940384" w:rsidRPr="00101041" w:rsidRDefault="00940384" w:rsidP="0001231C">
            <w:pPr>
              <w:pStyle w:val="af"/>
              <w:jc w:val="center"/>
            </w:pPr>
            <w:r w:rsidRPr="00101041">
              <w:t>130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2.2</w:t>
            </w:r>
          </w:p>
        </w:tc>
        <w:tc>
          <w:tcPr>
            <w:tcW w:w="5530" w:type="dxa"/>
          </w:tcPr>
          <w:p w:rsidR="00940384" w:rsidRPr="00101041" w:rsidRDefault="00940384" w:rsidP="0001231C">
            <w:pPr>
              <w:pStyle w:val="af"/>
            </w:pPr>
            <w:r w:rsidRPr="00101041">
              <w:t xml:space="preserve">Возвращено жертвователям денежных средств, поступивших с нарушением установленного порядка                             </w:t>
            </w:r>
          </w:p>
        </w:tc>
        <w:tc>
          <w:tcPr>
            <w:tcW w:w="709" w:type="dxa"/>
          </w:tcPr>
          <w:p w:rsidR="00940384" w:rsidRPr="00101041" w:rsidRDefault="00940384" w:rsidP="0001231C">
            <w:pPr>
              <w:pStyle w:val="af"/>
              <w:jc w:val="center"/>
            </w:pPr>
            <w:r w:rsidRPr="00101041">
              <w:t>140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из них</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2.2.1</w:t>
            </w:r>
          </w:p>
        </w:tc>
        <w:tc>
          <w:tcPr>
            <w:tcW w:w="5530" w:type="dxa"/>
          </w:tcPr>
          <w:p w:rsidR="00940384" w:rsidRPr="00101041" w:rsidRDefault="00940384" w:rsidP="0001231C">
            <w:pPr>
              <w:pStyle w:val="af"/>
            </w:pPr>
            <w:r w:rsidRPr="00101041">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940384" w:rsidRPr="00101041" w:rsidRDefault="00940384" w:rsidP="0001231C">
            <w:pPr>
              <w:pStyle w:val="af"/>
              <w:jc w:val="center"/>
            </w:pPr>
            <w:r w:rsidRPr="00101041">
              <w:t>150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rPr>
                <w:lang w:val="en-US"/>
              </w:rPr>
              <w:t>2</w:t>
            </w:r>
            <w:r w:rsidRPr="00101041">
              <w:t>.2.2</w:t>
            </w:r>
          </w:p>
        </w:tc>
        <w:tc>
          <w:tcPr>
            <w:tcW w:w="5530" w:type="dxa"/>
          </w:tcPr>
          <w:p w:rsidR="00940384" w:rsidRPr="00101041" w:rsidRDefault="00940384" w:rsidP="0001231C">
            <w:pPr>
              <w:pStyle w:val="af"/>
            </w:pPr>
            <w:r w:rsidRPr="00101041">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940384" w:rsidRPr="00101041" w:rsidRDefault="00940384" w:rsidP="0001231C">
            <w:pPr>
              <w:pStyle w:val="af"/>
              <w:jc w:val="center"/>
            </w:pPr>
            <w:r w:rsidRPr="00101041">
              <w:t>160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rPr>
                <w:lang w:val="en-US"/>
              </w:rPr>
              <w:t>2</w:t>
            </w:r>
            <w:r w:rsidRPr="00101041">
              <w:t>.2.3</w:t>
            </w:r>
          </w:p>
        </w:tc>
        <w:tc>
          <w:tcPr>
            <w:tcW w:w="5530" w:type="dxa"/>
          </w:tcPr>
          <w:p w:rsidR="00940384" w:rsidRPr="00101041" w:rsidRDefault="00940384" w:rsidP="0001231C">
            <w:pPr>
              <w:pStyle w:val="af"/>
            </w:pPr>
            <w:r w:rsidRPr="00101041">
              <w:t>Средств, превышающих предельный размер добровольных пожертвований</w:t>
            </w:r>
          </w:p>
        </w:tc>
        <w:tc>
          <w:tcPr>
            <w:tcW w:w="709" w:type="dxa"/>
          </w:tcPr>
          <w:p w:rsidR="00940384" w:rsidRPr="00101041" w:rsidRDefault="00940384" w:rsidP="0001231C">
            <w:pPr>
              <w:pStyle w:val="af"/>
              <w:jc w:val="center"/>
            </w:pPr>
            <w:r w:rsidRPr="00101041">
              <w:t>170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rPr>
                <w:lang w:val="en-US"/>
              </w:rPr>
              <w:t>2</w:t>
            </w:r>
            <w:r w:rsidRPr="00101041">
              <w:t>.3</w:t>
            </w:r>
          </w:p>
        </w:tc>
        <w:tc>
          <w:tcPr>
            <w:tcW w:w="5530" w:type="dxa"/>
          </w:tcPr>
          <w:p w:rsidR="00940384" w:rsidRPr="00101041" w:rsidRDefault="00940384" w:rsidP="0001231C">
            <w:pPr>
              <w:pStyle w:val="af"/>
            </w:pPr>
            <w:r w:rsidRPr="00101041">
              <w:t>Возвращено жертвователям денежных средств, поступивших в установленном порядке</w:t>
            </w:r>
          </w:p>
        </w:tc>
        <w:tc>
          <w:tcPr>
            <w:tcW w:w="709" w:type="dxa"/>
          </w:tcPr>
          <w:p w:rsidR="00940384" w:rsidRPr="00101041" w:rsidRDefault="00940384" w:rsidP="0001231C">
            <w:pPr>
              <w:pStyle w:val="af"/>
              <w:jc w:val="center"/>
            </w:pPr>
            <w:r w:rsidRPr="00101041">
              <w:t>180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rPr>
                <w:b/>
                <w:bCs/>
              </w:rPr>
            </w:pPr>
            <w:r w:rsidRPr="00101041">
              <w:rPr>
                <w:b/>
                <w:bCs/>
                <w:lang w:val="en-US"/>
              </w:rPr>
              <w:t>3</w:t>
            </w:r>
          </w:p>
        </w:tc>
        <w:tc>
          <w:tcPr>
            <w:tcW w:w="5530" w:type="dxa"/>
          </w:tcPr>
          <w:p w:rsidR="00940384" w:rsidRPr="00101041" w:rsidRDefault="00940384" w:rsidP="0001231C">
            <w:pPr>
              <w:pStyle w:val="af"/>
              <w:rPr>
                <w:b/>
                <w:bCs/>
              </w:rPr>
            </w:pPr>
            <w:r w:rsidRPr="00101041">
              <w:rPr>
                <w:b/>
                <w:bCs/>
              </w:rPr>
              <w:t xml:space="preserve">Израсходовано средств, всего </w:t>
            </w:r>
          </w:p>
          <w:p w:rsidR="00940384" w:rsidRPr="00101041" w:rsidRDefault="00940384" w:rsidP="0001231C">
            <w:pPr>
              <w:pStyle w:val="af"/>
              <w:jc w:val="right"/>
              <w:rPr>
                <w:b/>
                <w:bCs/>
              </w:rPr>
            </w:pPr>
            <w:r w:rsidRPr="00101041">
              <w:rPr>
                <w:bCs/>
                <w:sz w:val="16"/>
                <w:szCs w:val="16"/>
              </w:rPr>
              <w:t>(стр. 190 = стр. 200 + стр. 220 + стр. 230 + стр. 240 + стр. 250 + стр. 260 + стр. 270 + стр. 280</w:t>
            </w:r>
            <w:r w:rsidR="004A491B" w:rsidRPr="00101041">
              <w:rPr>
                <w:bCs/>
                <w:sz w:val="16"/>
                <w:szCs w:val="16"/>
              </w:rPr>
              <w:t xml:space="preserve"> = стр. 290</w:t>
            </w:r>
            <w:r w:rsidRPr="00101041">
              <w:rPr>
                <w:bCs/>
                <w:sz w:val="16"/>
                <w:szCs w:val="16"/>
              </w:rPr>
              <w:t>)</w:t>
            </w:r>
          </w:p>
        </w:tc>
        <w:tc>
          <w:tcPr>
            <w:tcW w:w="709" w:type="dxa"/>
          </w:tcPr>
          <w:p w:rsidR="00940384" w:rsidRPr="00101041" w:rsidRDefault="00940384" w:rsidP="0001231C">
            <w:pPr>
              <w:pStyle w:val="af"/>
              <w:jc w:val="center"/>
              <w:rPr>
                <w:b/>
                <w:bCs/>
              </w:rPr>
            </w:pPr>
            <w:r w:rsidRPr="00101041">
              <w:rPr>
                <w:b/>
                <w:bCs/>
              </w:rPr>
              <w:t>190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rPr>
                <w:b/>
                <w:bCs/>
              </w:rPr>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Pr="00101041" w:rsidRDefault="00940384" w:rsidP="0001231C">
            <w:pPr>
              <w:pStyle w:val="af"/>
              <w:ind w:left="851"/>
            </w:pPr>
            <w:r w:rsidRPr="00101041">
              <w:t>в том числе</w:t>
            </w: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3.1</w:t>
            </w:r>
          </w:p>
        </w:tc>
        <w:tc>
          <w:tcPr>
            <w:tcW w:w="5530" w:type="dxa"/>
          </w:tcPr>
          <w:p w:rsidR="00940384" w:rsidRPr="00101041" w:rsidRDefault="00940384" w:rsidP="0001231C">
            <w:pPr>
              <w:pStyle w:val="af"/>
            </w:pPr>
            <w:r w:rsidRPr="00101041">
              <w:t>На организацию сбора подписей избирателей</w:t>
            </w:r>
          </w:p>
          <w:p w:rsidR="00940384" w:rsidRPr="00101041" w:rsidRDefault="00940384" w:rsidP="0001231C">
            <w:pPr>
              <w:pStyle w:val="af"/>
              <w:jc w:val="right"/>
              <w:rPr>
                <w:sz w:val="16"/>
                <w:szCs w:val="16"/>
              </w:rPr>
            </w:pPr>
            <w:r w:rsidRPr="00101041">
              <w:rPr>
                <w:sz w:val="16"/>
                <w:szCs w:val="16"/>
              </w:rPr>
              <w:t>(стр. 200 &gt;= стр. 210)</w:t>
            </w:r>
          </w:p>
        </w:tc>
        <w:tc>
          <w:tcPr>
            <w:tcW w:w="709" w:type="dxa"/>
          </w:tcPr>
          <w:p w:rsidR="00940384" w:rsidRPr="00101041" w:rsidRDefault="00940384" w:rsidP="0001231C">
            <w:pPr>
              <w:pStyle w:val="af"/>
              <w:jc w:val="center"/>
            </w:pPr>
            <w:r w:rsidRPr="00101041">
              <w:t>200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3.1.1</w:t>
            </w:r>
          </w:p>
        </w:tc>
        <w:tc>
          <w:tcPr>
            <w:tcW w:w="5530" w:type="dxa"/>
          </w:tcPr>
          <w:p w:rsidR="00940384" w:rsidRPr="00101041" w:rsidRDefault="00940384" w:rsidP="0001231C">
            <w:pPr>
              <w:pStyle w:val="af"/>
            </w:pPr>
            <w:r w:rsidRPr="00101041">
              <w:t>Из них на оплату труда лиц, привлекаемых для сбора подписей избирателей</w:t>
            </w:r>
          </w:p>
        </w:tc>
        <w:tc>
          <w:tcPr>
            <w:tcW w:w="709" w:type="dxa"/>
          </w:tcPr>
          <w:p w:rsidR="00940384" w:rsidRPr="00101041" w:rsidRDefault="00940384" w:rsidP="0001231C">
            <w:pPr>
              <w:pStyle w:val="af"/>
              <w:jc w:val="center"/>
            </w:pPr>
            <w:r w:rsidRPr="00101041">
              <w:t>210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3.2</w:t>
            </w:r>
          </w:p>
        </w:tc>
        <w:tc>
          <w:tcPr>
            <w:tcW w:w="5530" w:type="dxa"/>
          </w:tcPr>
          <w:p w:rsidR="00940384" w:rsidRPr="00101041" w:rsidRDefault="00940384" w:rsidP="0001231C">
            <w:pPr>
              <w:pStyle w:val="af"/>
            </w:pPr>
            <w:r w:rsidRPr="00101041">
              <w:t>На предвыборную агитацию через организации телерадиовещания</w:t>
            </w:r>
          </w:p>
        </w:tc>
        <w:tc>
          <w:tcPr>
            <w:tcW w:w="709" w:type="dxa"/>
          </w:tcPr>
          <w:p w:rsidR="00940384" w:rsidRPr="00101041" w:rsidRDefault="00940384" w:rsidP="0001231C">
            <w:pPr>
              <w:pStyle w:val="af"/>
              <w:jc w:val="center"/>
            </w:pPr>
            <w:r w:rsidRPr="00101041">
              <w:t>220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3.3</w:t>
            </w:r>
          </w:p>
        </w:tc>
        <w:tc>
          <w:tcPr>
            <w:tcW w:w="5530" w:type="dxa"/>
          </w:tcPr>
          <w:p w:rsidR="00940384" w:rsidRPr="00101041" w:rsidRDefault="00940384" w:rsidP="0001231C">
            <w:pPr>
              <w:pStyle w:val="af"/>
              <w:spacing w:line="180" w:lineRule="exact"/>
            </w:pPr>
            <w:r w:rsidRPr="00101041">
              <w:t>На предвыборную агитацию через редакции периодических печатных изданий</w:t>
            </w:r>
          </w:p>
        </w:tc>
        <w:tc>
          <w:tcPr>
            <w:tcW w:w="709" w:type="dxa"/>
          </w:tcPr>
          <w:p w:rsidR="00940384" w:rsidRPr="00101041" w:rsidRDefault="00940384" w:rsidP="0001231C">
            <w:pPr>
              <w:pStyle w:val="af"/>
              <w:jc w:val="center"/>
            </w:pPr>
            <w:r w:rsidRPr="00101041">
              <w:t>230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80BE5"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80BE5" w:rsidRPr="00101041" w:rsidRDefault="00980BE5" w:rsidP="0001231C">
            <w:pPr>
              <w:pStyle w:val="af"/>
            </w:pPr>
            <w:r w:rsidRPr="00101041">
              <w:t>3.4</w:t>
            </w:r>
          </w:p>
        </w:tc>
        <w:tc>
          <w:tcPr>
            <w:tcW w:w="5530" w:type="dxa"/>
          </w:tcPr>
          <w:p w:rsidR="00980BE5" w:rsidRPr="00101041" w:rsidRDefault="00980BE5" w:rsidP="0001231C">
            <w:pPr>
              <w:pStyle w:val="af"/>
              <w:spacing w:line="180" w:lineRule="exact"/>
            </w:pPr>
            <w:r w:rsidRPr="00101041">
              <w:t>На предвыборную агитацию через сетевые издания</w:t>
            </w:r>
          </w:p>
        </w:tc>
        <w:tc>
          <w:tcPr>
            <w:tcW w:w="709" w:type="dxa"/>
          </w:tcPr>
          <w:p w:rsidR="00980BE5" w:rsidRPr="00101041" w:rsidRDefault="00980BE5" w:rsidP="0001231C">
            <w:pPr>
              <w:pStyle w:val="af"/>
              <w:jc w:val="center"/>
            </w:pPr>
            <w:r w:rsidRPr="00101041">
              <w:t>240</w:t>
            </w:r>
          </w:p>
        </w:tc>
        <w:tc>
          <w:tcPr>
            <w:tcW w:w="1275" w:type="dxa"/>
          </w:tcPr>
          <w:p w:rsidR="00980BE5" w:rsidRPr="00101041" w:rsidRDefault="00980BE5" w:rsidP="0001231C">
            <w:pPr>
              <w:pStyle w:val="af"/>
              <w:jc w:val="right"/>
              <w:rPr>
                <w:b/>
                <w:bCs/>
              </w:rPr>
            </w:pPr>
          </w:p>
        </w:tc>
        <w:tc>
          <w:tcPr>
            <w:tcW w:w="1276" w:type="dxa"/>
          </w:tcPr>
          <w:p w:rsidR="00980BE5" w:rsidRPr="00101041" w:rsidRDefault="00980BE5"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80BE5" w:rsidP="0001231C">
            <w:pPr>
              <w:pStyle w:val="af"/>
            </w:pPr>
            <w:r w:rsidRPr="00101041">
              <w:t>3.5</w:t>
            </w:r>
          </w:p>
        </w:tc>
        <w:tc>
          <w:tcPr>
            <w:tcW w:w="5530" w:type="dxa"/>
          </w:tcPr>
          <w:p w:rsidR="00940384" w:rsidRPr="00101041" w:rsidRDefault="00940384" w:rsidP="0001231C">
            <w:pPr>
              <w:pStyle w:val="af"/>
            </w:pPr>
            <w:r w:rsidRPr="00101041">
              <w:t>На выпуск и распространение печатных и иных агитационных материалов</w:t>
            </w:r>
          </w:p>
        </w:tc>
        <w:tc>
          <w:tcPr>
            <w:tcW w:w="709" w:type="dxa"/>
          </w:tcPr>
          <w:p w:rsidR="00940384" w:rsidRPr="00101041" w:rsidRDefault="00980BE5" w:rsidP="0001231C">
            <w:pPr>
              <w:pStyle w:val="af"/>
              <w:jc w:val="center"/>
            </w:pPr>
            <w:r w:rsidRPr="00101041">
              <w:t>250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3.5</w:t>
            </w:r>
          </w:p>
        </w:tc>
        <w:tc>
          <w:tcPr>
            <w:tcW w:w="5530" w:type="dxa"/>
          </w:tcPr>
          <w:p w:rsidR="00940384" w:rsidRPr="00101041" w:rsidRDefault="00940384" w:rsidP="0001231C">
            <w:pPr>
              <w:pStyle w:val="af"/>
            </w:pPr>
            <w:r w:rsidRPr="00101041">
              <w:t>На проведение публичных массовых мероприятий</w:t>
            </w:r>
          </w:p>
        </w:tc>
        <w:tc>
          <w:tcPr>
            <w:tcW w:w="709" w:type="dxa"/>
          </w:tcPr>
          <w:p w:rsidR="00940384" w:rsidRPr="00101041" w:rsidRDefault="00980BE5" w:rsidP="0001231C">
            <w:pPr>
              <w:pStyle w:val="af"/>
              <w:jc w:val="center"/>
            </w:pPr>
            <w:r w:rsidRPr="00101041">
              <w:t>260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3.6</w:t>
            </w:r>
          </w:p>
        </w:tc>
        <w:tc>
          <w:tcPr>
            <w:tcW w:w="5530" w:type="dxa"/>
          </w:tcPr>
          <w:p w:rsidR="00940384" w:rsidRPr="00101041" w:rsidRDefault="00940384" w:rsidP="0001231C">
            <w:pPr>
              <w:pStyle w:val="af"/>
            </w:pPr>
            <w:r w:rsidRPr="00101041">
              <w:t>На оплату работ (услуг) информационного и консультационного характера</w:t>
            </w:r>
          </w:p>
        </w:tc>
        <w:tc>
          <w:tcPr>
            <w:tcW w:w="709" w:type="dxa"/>
          </w:tcPr>
          <w:p w:rsidR="00940384" w:rsidRPr="00101041" w:rsidRDefault="00980BE5" w:rsidP="0001231C">
            <w:pPr>
              <w:pStyle w:val="af"/>
              <w:jc w:val="center"/>
            </w:pPr>
            <w:r w:rsidRPr="00101041">
              <w:t>270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3.7</w:t>
            </w:r>
          </w:p>
        </w:tc>
        <w:tc>
          <w:tcPr>
            <w:tcW w:w="5530" w:type="dxa"/>
          </w:tcPr>
          <w:p w:rsidR="00940384" w:rsidRPr="00101041" w:rsidRDefault="00940384" w:rsidP="0001231C">
            <w:pPr>
              <w:pStyle w:val="af"/>
              <w:spacing w:after="40" w:line="180" w:lineRule="exact"/>
            </w:pPr>
            <w:r w:rsidRPr="00101041">
              <w:t>На оплату других работ (услуг), выполненных (оказанных) юридическими лицами или гражданами РФ по договорам</w:t>
            </w:r>
          </w:p>
        </w:tc>
        <w:tc>
          <w:tcPr>
            <w:tcW w:w="709" w:type="dxa"/>
          </w:tcPr>
          <w:p w:rsidR="00940384" w:rsidRPr="00101041" w:rsidRDefault="00980BE5" w:rsidP="0001231C">
            <w:pPr>
              <w:pStyle w:val="af"/>
              <w:jc w:val="center"/>
            </w:pPr>
            <w:r w:rsidRPr="00101041">
              <w:t>280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pPr>
            <w:r w:rsidRPr="00101041">
              <w:t>3.8</w:t>
            </w:r>
          </w:p>
        </w:tc>
        <w:tc>
          <w:tcPr>
            <w:tcW w:w="5530" w:type="dxa"/>
          </w:tcPr>
          <w:p w:rsidR="00940384" w:rsidRPr="00101041" w:rsidRDefault="00940384" w:rsidP="0001231C">
            <w:pPr>
              <w:pStyle w:val="af"/>
              <w:spacing w:line="180" w:lineRule="exact"/>
            </w:pPr>
            <w:r w:rsidRPr="00101041">
              <w:t>На оплату иных расходов, непосредственно связанных с проведением избирательной кампании</w:t>
            </w:r>
          </w:p>
        </w:tc>
        <w:tc>
          <w:tcPr>
            <w:tcW w:w="709" w:type="dxa"/>
          </w:tcPr>
          <w:p w:rsidR="00940384" w:rsidRPr="00101041" w:rsidRDefault="00980BE5" w:rsidP="0001231C">
            <w:pPr>
              <w:pStyle w:val="af"/>
              <w:jc w:val="center"/>
            </w:pPr>
            <w:r w:rsidRPr="00101041">
              <w:t>290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rPr>
                <w:b/>
                <w:bCs/>
              </w:rPr>
            </w:pPr>
            <w:r w:rsidRPr="00101041">
              <w:rPr>
                <w:b/>
                <w:bCs/>
              </w:rPr>
              <w:t>4</w:t>
            </w:r>
          </w:p>
        </w:tc>
        <w:tc>
          <w:tcPr>
            <w:tcW w:w="5530" w:type="dxa"/>
          </w:tcPr>
          <w:p w:rsidR="00940384" w:rsidRPr="00101041" w:rsidRDefault="00940384" w:rsidP="0001231C">
            <w:pPr>
              <w:pStyle w:val="af"/>
              <w:rPr>
                <w:b/>
                <w:bCs/>
              </w:rPr>
            </w:pPr>
            <w:r w:rsidRPr="00101041">
              <w:rPr>
                <w:b/>
                <w:bCs/>
              </w:rPr>
              <w:t xml:space="preserve">Распределено неизрасходованного остатка средств фонда </w:t>
            </w:r>
            <w:r w:rsidRPr="00101041">
              <w:rPr>
                <w:b/>
              </w:rPr>
              <w:t>пропорционально перечисленным в избирательный фонд денежным средствам</w:t>
            </w:r>
          </w:p>
        </w:tc>
        <w:tc>
          <w:tcPr>
            <w:tcW w:w="709" w:type="dxa"/>
          </w:tcPr>
          <w:p w:rsidR="00940384" w:rsidRPr="00101041" w:rsidRDefault="00980BE5" w:rsidP="0001231C">
            <w:pPr>
              <w:pStyle w:val="af"/>
              <w:jc w:val="center"/>
              <w:rPr>
                <w:b/>
                <w:bCs/>
              </w:rPr>
            </w:pPr>
            <w:r w:rsidRPr="00101041">
              <w:rPr>
                <w:b/>
                <w:bCs/>
              </w:rPr>
              <w:t>300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rPr>
                <w:b/>
                <w:bCs/>
              </w:rPr>
            </w:pPr>
          </w:p>
        </w:tc>
      </w:tr>
      <w:tr w:rsidR="00940384" w:rsidRPr="00101041"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Pr="00101041" w:rsidRDefault="00940384" w:rsidP="0001231C">
            <w:pPr>
              <w:pStyle w:val="af"/>
              <w:rPr>
                <w:b/>
                <w:bCs/>
              </w:rPr>
            </w:pPr>
            <w:r w:rsidRPr="00101041">
              <w:rPr>
                <w:b/>
                <w:bCs/>
              </w:rPr>
              <w:t>5</w:t>
            </w:r>
          </w:p>
        </w:tc>
        <w:tc>
          <w:tcPr>
            <w:tcW w:w="5530" w:type="dxa"/>
          </w:tcPr>
          <w:p w:rsidR="00940384" w:rsidRPr="00101041" w:rsidRDefault="00940384" w:rsidP="00AB0DC9">
            <w:pPr>
              <w:pStyle w:val="af"/>
              <w:tabs>
                <w:tab w:val="right" w:pos="6603"/>
              </w:tabs>
              <w:rPr>
                <w:b/>
                <w:bCs/>
              </w:rPr>
            </w:pPr>
            <w:r w:rsidRPr="00101041">
              <w:rPr>
                <w:b/>
                <w:bCs/>
              </w:rPr>
              <w:t>Остаток средств фонда на дату сдачи отчета (заверяется банковской справкой)</w:t>
            </w:r>
            <w:r w:rsidRPr="00101041">
              <w:rPr>
                <w:b/>
                <w:bCs/>
              </w:rPr>
              <w:tab/>
            </w:r>
            <w:r w:rsidRPr="00101041">
              <w:rPr>
                <w:bCs/>
                <w:sz w:val="16"/>
                <w:szCs w:val="16"/>
              </w:rPr>
              <w:t>(стр</w:t>
            </w:r>
            <w:r w:rsidR="00AB0DC9" w:rsidRPr="00101041">
              <w:rPr>
                <w:bCs/>
                <w:smallCaps/>
                <w:sz w:val="16"/>
                <w:szCs w:val="16"/>
              </w:rPr>
              <w:t>.31</w:t>
            </w:r>
            <w:r w:rsidRPr="00101041">
              <w:rPr>
                <w:bCs/>
                <w:smallCaps/>
                <w:sz w:val="16"/>
                <w:szCs w:val="16"/>
              </w:rPr>
              <w:t>0=</w:t>
            </w:r>
            <w:r w:rsidRPr="00101041">
              <w:rPr>
                <w:bCs/>
                <w:sz w:val="16"/>
                <w:szCs w:val="16"/>
              </w:rPr>
              <w:t xml:space="preserve"> стр</w:t>
            </w:r>
            <w:r w:rsidRPr="00101041">
              <w:rPr>
                <w:bCs/>
                <w:smallCaps/>
                <w:sz w:val="16"/>
                <w:szCs w:val="16"/>
              </w:rPr>
              <w:t>.10-</w:t>
            </w:r>
            <w:r w:rsidRPr="00101041">
              <w:rPr>
                <w:bCs/>
                <w:sz w:val="16"/>
                <w:szCs w:val="16"/>
              </w:rPr>
              <w:t xml:space="preserve"> стр</w:t>
            </w:r>
            <w:r w:rsidRPr="00101041">
              <w:rPr>
                <w:bCs/>
                <w:smallCaps/>
                <w:sz w:val="16"/>
                <w:szCs w:val="16"/>
              </w:rPr>
              <w:t>.120-</w:t>
            </w:r>
            <w:r w:rsidRPr="00101041">
              <w:rPr>
                <w:bCs/>
                <w:sz w:val="16"/>
                <w:szCs w:val="16"/>
              </w:rPr>
              <w:t xml:space="preserve"> стр</w:t>
            </w:r>
            <w:r w:rsidRPr="00101041">
              <w:rPr>
                <w:bCs/>
                <w:smallCaps/>
                <w:sz w:val="16"/>
                <w:szCs w:val="16"/>
              </w:rPr>
              <w:t>.1</w:t>
            </w:r>
            <w:r w:rsidR="00AB0DC9" w:rsidRPr="00101041">
              <w:rPr>
                <w:bCs/>
                <w:smallCaps/>
                <w:sz w:val="16"/>
                <w:szCs w:val="16"/>
              </w:rPr>
              <w:t>9</w:t>
            </w:r>
            <w:r w:rsidRPr="00101041">
              <w:rPr>
                <w:bCs/>
                <w:smallCaps/>
                <w:sz w:val="16"/>
                <w:szCs w:val="16"/>
              </w:rPr>
              <w:t>0</w:t>
            </w:r>
            <w:r w:rsidRPr="00101041">
              <w:rPr>
                <w:b/>
                <w:smallCaps/>
                <w:sz w:val="16"/>
                <w:szCs w:val="16"/>
              </w:rPr>
              <w:t>-</w:t>
            </w:r>
            <w:r w:rsidRPr="00101041">
              <w:rPr>
                <w:bCs/>
                <w:sz w:val="16"/>
                <w:szCs w:val="16"/>
              </w:rPr>
              <w:t xml:space="preserve"> стр</w:t>
            </w:r>
            <w:r w:rsidRPr="00101041">
              <w:rPr>
                <w:bCs/>
                <w:smallCaps/>
                <w:sz w:val="16"/>
                <w:szCs w:val="16"/>
              </w:rPr>
              <w:t>.</w:t>
            </w:r>
            <w:r w:rsidR="00AB0DC9" w:rsidRPr="00101041">
              <w:rPr>
                <w:bCs/>
                <w:smallCaps/>
                <w:sz w:val="16"/>
                <w:szCs w:val="16"/>
              </w:rPr>
              <w:t>30</w:t>
            </w:r>
            <w:r w:rsidRPr="00101041">
              <w:rPr>
                <w:bCs/>
                <w:smallCaps/>
                <w:sz w:val="16"/>
                <w:szCs w:val="16"/>
              </w:rPr>
              <w:t>0)</w:t>
            </w:r>
            <w:r w:rsidRPr="00101041">
              <w:rPr>
                <w:sz w:val="16"/>
                <w:szCs w:val="16"/>
              </w:rPr>
              <w:t>-стр.190-стр.290)</w:t>
            </w:r>
          </w:p>
        </w:tc>
        <w:tc>
          <w:tcPr>
            <w:tcW w:w="709" w:type="dxa"/>
          </w:tcPr>
          <w:p w:rsidR="00940384" w:rsidRPr="00101041" w:rsidRDefault="00980BE5" w:rsidP="0001231C">
            <w:pPr>
              <w:pStyle w:val="af"/>
              <w:jc w:val="center"/>
              <w:rPr>
                <w:b/>
                <w:bCs/>
              </w:rPr>
            </w:pPr>
            <w:r w:rsidRPr="00101041">
              <w:rPr>
                <w:b/>
                <w:bCs/>
              </w:rPr>
              <w:t>310</w:t>
            </w:r>
          </w:p>
        </w:tc>
        <w:tc>
          <w:tcPr>
            <w:tcW w:w="1275" w:type="dxa"/>
          </w:tcPr>
          <w:p w:rsidR="00940384" w:rsidRPr="00101041" w:rsidRDefault="00940384" w:rsidP="0001231C">
            <w:pPr>
              <w:pStyle w:val="af"/>
              <w:jc w:val="right"/>
              <w:rPr>
                <w:b/>
                <w:bCs/>
              </w:rPr>
            </w:pPr>
          </w:p>
        </w:tc>
        <w:tc>
          <w:tcPr>
            <w:tcW w:w="1276" w:type="dxa"/>
          </w:tcPr>
          <w:p w:rsidR="00940384" w:rsidRPr="00101041" w:rsidRDefault="00940384" w:rsidP="0001231C">
            <w:pPr>
              <w:pStyle w:val="af"/>
              <w:rPr>
                <w:b/>
                <w:bCs/>
              </w:rPr>
            </w:pPr>
          </w:p>
        </w:tc>
      </w:tr>
    </w:tbl>
    <w:p w:rsidR="00940384" w:rsidRPr="00101041" w:rsidRDefault="00940384" w:rsidP="00940384">
      <w:pPr>
        <w:pStyle w:val="21"/>
        <w:rPr>
          <w:b/>
          <w:bCs/>
          <w:sz w:val="20"/>
          <w:szCs w:val="20"/>
        </w:rPr>
      </w:pPr>
    </w:p>
    <w:p w:rsidR="00940384" w:rsidRPr="00101041" w:rsidRDefault="00940384" w:rsidP="00794E54">
      <w:pPr>
        <w:pStyle w:val="21"/>
        <w:spacing w:before="120"/>
        <w:ind w:firstLine="720"/>
        <w:jc w:val="both"/>
        <w:rPr>
          <w:sz w:val="28"/>
          <w:szCs w:val="28"/>
        </w:rPr>
      </w:pPr>
      <w:r w:rsidRPr="00101041">
        <w:rPr>
          <w:sz w:val="28"/>
          <w:szCs w:val="28"/>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940384" w:rsidRPr="00101041" w:rsidRDefault="00940384" w:rsidP="00940384">
      <w:pPr>
        <w:pStyle w:val="21"/>
        <w:spacing w:before="120"/>
        <w:ind w:firstLine="720"/>
      </w:pPr>
    </w:p>
    <w:tbl>
      <w:tblPr>
        <w:tblW w:w="9464" w:type="dxa"/>
        <w:tblLayout w:type="fixed"/>
        <w:tblLook w:val="0000" w:firstRow="0" w:lastRow="0" w:firstColumn="0" w:lastColumn="0" w:noHBand="0" w:noVBand="0"/>
      </w:tblPr>
      <w:tblGrid>
        <w:gridCol w:w="4503"/>
        <w:gridCol w:w="283"/>
        <w:gridCol w:w="2410"/>
        <w:gridCol w:w="283"/>
        <w:gridCol w:w="1985"/>
      </w:tblGrid>
      <w:tr w:rsidR="00940384" w:rsidRPr="00101041" w:rsidTr="0001231C">
        <w:trPr>
          <w:cantSplit/>
          <w:trHeight w:val="979"/>
        </w:trPr>
        <w:tc>
          <w:tcPr>
            <w:tcW w:w="4503" w:type="dxa"/>
            <w:tcBorders>
              <w:top w:val="nil"/>
              <w:left w:val="nil"/>
              <w:bottom w:val="nil"/>
              <w:right w:val="nil"/>
            </w:tcBorders>
          </w:tcPr>
          <w:p w:rsidR="00940384" w:rsidRPr="00101041" w:rsidRDefault="00940384" w:rsidP="0001231C">
            <w:pPr>
              <w:rPr>
                <w:bCs/>
              </w:rPr>
            </w:pPr>
            <w:r w:rsidRPr="00101041">
              <w:rPr>
                <w:bCs/>
              </w:rPr>
              <w:t>Кандидат/</w:t>
            </w:r>
          </w:p>
          <w:p w:rsidR="00940384" w:rsidRPr="00101041" w:rsidRDefault="00940384" w:rsidP="0001231C">
            <w:pPr>
              <w:rPr>
                <w:b/>
                <w:sz w:val="20"/>
                <w:szCs w:val="20"/>
              </w:rPr>
            </w:pPr>
            <w:r w:rsidRPr="00101041">
              <w:t>Уполномоченный представитель</w:t>
            </w:r>
            <w:r w:rsidRPr="00101041">
              <w:br/>
              <w:t>по финансовым вопросам избирательного объединения</w:t>
            </w:r>
          </w:p>
        </w:tc>
        <w:tc>
          <w:tcPr>
            <w:tcW w:w="283" w:type="dxa"/>
            <w:tcBorders>
              <w:top w:val="nil"/>
              <w:left w:val="nil"/>
              <w:bottom w:val="nil"/>
              <w:right w:val="nil"/>
            </w:tcBorders>
            <w:vAlign w:val="bottom"/>
          </w:tcPr>
          <w:p w:rsidR="00940384" w:rsidRPr="00101041" w:rsidRDefault="00940384" w:rsidP="0001231C"/>
        </w:tc>
        <w:tc>
          <w:tcPr>
            <w:tcW w:w="2410" w:type="dxa"/>
            <w:tcBorders>
              <w:top w:val="nil"/>
              <w:left w:val="nil"/>
              <w:bottom w:val="single" w:sz="4" w:space="0" w:color="auto"/>
              <w:right w:val="nil"/>
            </w:tcBorders>
          </w:tcPr>
          <w:p w:rsidR="00940384" w:rsidRPr="00101041" w:rsidRDefault="00940384" w:rsidP="0001231C">
            <w:pPr>
              <w:jc w:val="center"/>
              <w:rPr>
                <w:sz w:val="20"/>
                <w:szCs w:val="20"/>
              </w:rPr>
            </w:pPr>
          </w:p>
        </w:tc>
        <w:tc>
          <w:tcPr>
            <w:tcW w:w="283" w:type="dxa"/>
            <w:tcBorders>
              <w:top w:val="nil"/>
              <w:left w:val="nil"/>
              <w:bottom w:val="nil"/>
              <w:right w:val="nil"/>
            </w:tcBorders>
            <w:vAlign w:val="bottom"/>
          </w:tcPr>
          <w:p w:rsidR="00940384" w:rsidRPr="00101041" w:rsidRDefault="00940384" w:rsidP="0001231C"/>
        </w:tc>
        <w:tc>
          <w:tcPr>
            <w:tcW w:w="1985" w:type="dxa"/>
            <w:tcBorders>
              <w:top w:val="nil"/>
              <w:left w:val="nil"/>
              <w:bottom w:val="single" w:sz="4" w:space="0" w:color="auto"/>
              <w:right w:val="nil"/>
            </w:tcBorders>
          </w:tcPr>
          <w:p w:rsidR="00940384" w:rsidRPr="00101041" w:rsidRDefault="00940384" w:rsidP="0001231C">
            <w:pPr>
              <w:jc w:val="center"/>
              <w:rPr>
                <w:sz w:val="20"/>
                <w:szCs w:val="20"/>
              </w:rPr>
            </w:pPr>
          </w:p>
        </w:tc>
      </w:tr>
      <w:tr w:rsidR="00940384" w:rsidRPr="00101041" w:rsidTr="0001231C">
        <w:tc>
          <w:tcPr>
            <w:tcW w:w="4503" w:type="dxa"/>
            <w:tcBorders>
              <w:top w:val="nil"/>
              <w:left w:val="nil"/>
              <w:bottom w:val="nil"/>
              <w:right w:val="nil"/>
            </w:tcBorders>
          </w:tcPr>
          <w:p w:rsidR="00940384" w:rsidRPr="00101041" w:rsidRDefault="00940384" w:rsidP="0001231C">
            <w:pPr>
              <w:jc w:val="right"/>
              <w:rPr>
                <w:sz w:val="20"/>
                <w:szCs w:val="20"/>
              </w:rPr>
            </w:pPr>
            <w:r w:rsidRPr="00101041">
              <w:rPr>
                <w:sz w:val="20"/>
                <w:szCs w:val="20"/>
              </w:rPr>
              <w:t>М.П.</w:t>
            </w:r>
          </w:p>
        </w:tc>
        <w:tc>
          <w:tcPr>
            <w:tcW w:w="283" w:type="dxa"/>
            <w:tcBorders>
              <w:top w:val="nil"/>
              <w:left w:val="nil"/>
              <w:bottom w:val="nil"/>
              <w:right w:val="nil"/>
            </w:tcBorders>
          </w:tcPr>
          <w:p w:rsidR="00940384" w:rsidRPr="00101041" w:rsidRDefault="00940384" w:rsidP="0001231C">
            <w:pPr>
              <w:rPr>
                <w:sz w:val="20"/>
                <w:szCs w:val="20"/>
              </w:rPr>
            </w:pPr>
          </w:p>
        </w:tc>
        <w:tc>
          <w:tcPr>
            <w:tcW w:w="2410" w:type="dxa"/>
            <w:tcBorders>
              <w:top w:val="nil"/>
              <w:left w:val="nil"/>
              <w:bottom w:val="nil"/>
              <w:right w:val="nil"/>
            </w:tcBorders>
          </w:tcPr>
          <w:p w:rsidR="00940384" w:rsidRPr="00101041" w:rsidRDefault="00940384" w:rsidP="0001231C">
            <w:pPr>
              <w:jc w:val="center"/>
              <w:rPr>
                <w:sz w:val="20"/>
                <w:szCs w:val="20"/>
              </w:rPr>
            </w:pPr>
            <w:r w:rsidRPr="00101041">
              <w:rPr>
                <w:sz w:val="20"/>
                <w:szCs w:val="20"/>
              </w:rPr>
              <w:t>(подпись, дата)</w:t>
            </w:r>
          </w:p>
        </w:tc>
        <w:tc>
          <w:tcPr>
            <w:tcW w:w="283" w:type="dxa"/>
            <w:tcBorders>
              <w:top w:val="nil"/>
              <w:left w:val="nil"/>
              <w:bottom w:val="nil"/>
              <w:right w:val="nil"/>
            </w:tcBorders>
          </w:tcPr>
          <w:p w:rsidR="00940384" w:rsidRPr="00101041" w:rsidRDefault="00940384" w:rsidP="0001231C">
            <w:pPr>
              <w:rPr>
                <w:sz w:val="20"/>
                <w:szCs w:val="20"/>
              </w:rPr>
            </w:pPr>
          </w:p>
        </w:tc>
        <w:tc>
          <w:tcPr>
            <w:tcW w:w="1985" w:type="dxa"/>
            <w:tcBorders>
              <w:top w:val="nil"/>
              <w:left w:val="nil"/>
              <w:bottom w:val="nil"/>
              <w:right w:val="nil"/>
            </w:tcBorders>
          </w:tcPr>
          <w:p w:rsidR="00940384" w:rsidRPr="00101041" w:rsidRDefault="00940384" w:rsidP="0001231C">
            <w:pPr>
              <w:jc w:val="center"/>
              <w:rPr>
                <w:sz w:val="20"/>
                <w:szCs w:val="20"/>
              </w:rPr>
            </w:pPr>
            <w:r w:rsidRPr="00101041">
              <w:rPr>
                <w:sz w:val="20"/>
                <w:szCs w:val="20"/>
              </w:rPr>
              <w:t>(инициалы, фамилия)</w:t>
            </w:r>
          </w:p>
        </w:tc>
      </w:tr>
      <w:tr w:rsidR="00940384" w:rsidRPr="00101041" w:rsidTr="0001231C">
        <w:trPr>
          <w:trHeight w:val="178"/>
        </w:trPr>
        <w:tc>
          <w:tcPr>
            <w:tcW w:w="4503" w:type="dxa"/>
            <w:tcBorders>
              <w:top w:val="nil"/>
              <w:left w:val="nil"/>
              <w:bottom w:val="nil"/>
              <w:right w:val="nil"/>
            </w:tcBorders>
          </w:tcPr>
          <w:p w:rsidR="00940384" w:rsidRPr="00101041" w:rsidRDefault="00940384" w:rsidP="0001231C">
            <w:pPr>
              <w:pStyle w:val="ConsNormal"/>
              <w:ind w:firstLine="0"/>
              <w:jc w:val="center"/>
              <w:rPr>
                <w:sz w:val="20"/>
              </w:rPr>
            </w:pPr>
          </w:p>
          <w:p w:rsidR="00940384" w:rsidRPr="00101041" w:rsidRDefault="00940384" w:rsidP="0001231C">
            <w:pPr>
              <w:pStyle w:val="ConsNormal"/>
              <w:ind w:firstLine="0"/>
              <w:jc w:val="center"/>
              <w:rPr>
                <w:sz w:val="20"/>
              </w:rPr>
            </w:pPr>
          </w:p>
          <w:p w:rsidR="00940384" w:rsidRPr="00101041" w:rsidRDefault="00940384" w:rsidP="0001231C">
            <w:pPr>
              <w:pStyle w:val="ConsNormal"/>
              <w:ind w:firstLine="0"/>
              <w:jc w:val="center"/>
              <w:rPr>
                <w:sz w:val="20"/>
              </w:rPr>
            </w:pPr>
          </w:p>
          <w:p w:rsidR="001C1F8A" w:rsidRPr="00101041" w:rsidRDefault="00940384" w:rsidP="0001231C">
            <w:pPr>
              <w:pStyle w:val="ConsNormal"/>
              <w:ind w:firstLine="0"/>
              <w:jc w:val="center"/>
            </w:pPr>
            <w:r w:rsidRPr="00101041">
              <w:t>Председатель</w:t>
            </w:r>
          </w:p>
          <w:p w:rsidR="00940384" w:rsidRPr="00101041" w:rsidRDefault="00940384" w:rsidP="0001231C">
            <w:pPr>
              <w:pStyle w:val="ConsNormal"/>
              <w:ind w:firstLine="0"/>
              <w:jc w:val="center"/>
            </w:pPr>
            <w:r w:rsidRPr="00101041">
              <w:t>______________________________избирательной комиссии</w:t>
            </w:r>
          </w:p>
          <w:p w:rsidR="00940384" w:rsidRPr="00101041" w:rsidRDefault="00940384" w:rsidP="0001231C">
            <w:pPr>
              <w:pStyle w:val="ConsNormal"/>
              <w:ind w:firstLine="0"/>
              <w:jc w:val="center"/>
              <w:rPr>
                <w:sz w:val="20"/>
              </w:rPr>
            </w:pPr>
            <w:r w:rsidRPr="00101041">
              <w:rPr>
                <w:sz w:val="20"/>
              </w:rPr>
              <w:t xml:space="preserve">____________________________________________________________________________________ </w:t>
            </w:r>
          </w:p>
        </w:tc>
        <w:tc>
          <w:tcPr>
            <w:tcW w:w="283" w:type="dxa"/>
            <w:tcBorders>
              <w:top w:val="nil"/>
              <w:left w:val="nil"/>
              <w:bottom w:val="nil"/>
              <w:right w:val="nil"/>
            </w:tcBorders>
          </w:tcPr>
          <w:p w:rsidR="00940384" w:rsidRPr="00101041" w:rsidRDefault="00940384" w:rsidP="0001231C">
            <w:pPr>
              <w:pStyle w:val="ConsNormal"/>
            </w:pPr>
          </w:p>
        </w:tc>
        <w:tc>
          <w:tcPr>
            <w:tcW w:w="2410" w:type="dxa"/>
            <w:tcBorders>
              <w:top w:val="nil"/>
              <w:left w:val="nil"/>
              <w:bottom w:val="single" w:sz="4" w:space="0" w:color="auto"/>
              <w:right w:val="nil"/>
            </w:tcBorders>
          </w:tcPr>
          <w:p w:rsidR="00940384" w:rsidRPr="00101041" w:rsidRDefault="00940384" w:rsidP="0001231C">
            <w:pPr>
              <w:pStyle w:val="ConsNormal"/>
              <w:rPr>
                <w:sz w:val="20"/>
              </w:rPr>
            </w:pPr>
          </w:p>
          <w:p w:rsidR="00940384" w:rsidRPr="00101041" w:rsidRDefault="00940384" w:rsidP="0001231C">
            <w:pPr>
              <w:pStyle w:val="ConsNormal"/>
              <w:rPr>
                <w:sz w:val="20"/>
              </w:rPr>
            </w:pPr>
          </w:p>
        </w:tc>
        <w:tc>
          <w:tcPr>
            <w:tcW w:w="283" w:type="dxa"/>
            <w:tcBorders>
              <w:top w:val="nil"/>
              <w:left w:val="nil"/>
              <w:bottom w:val="nil"/>
              <w:right w:val="nil"/>
            </w:tcBorders>
          </w:tcPr>
          <w:p w:rsidR="00940384" w:rsidRPr="00101041" w:rsidRDefault="00940384" w:rsidP="0001231C">
            <w:pPr>
              <w:pStyle w:val="ConsNormal"/>
              <w:rPr>
                <w:sz w:val="20"/>
              </w:rPr>
            </w:pPr>
          </w:p>
        </w:tc>
        <w:tc>
          <w:tcPr>
            <w:tcW w:w="1985" w:type="dxa"/>
            <w:tcBorders>
              <w:top w:val="nil"/>
              <w:left w:val="nil"/>
              <w:bottom w:val="single" w:sz="4" w:space="0" w:color="auto"/>
              <w:right w:val="nil"/>
            </w:tcBorders>
          </w:tcPr>
          <w:p w:rsidR="00940384" w:rsidRPr="00101041" w:rsidRDefault="00940384" w:rsidP="0001231C">
            <w:pPr>
              <w:pStyle w:val="ConsNormal"/>
              <w:rPr>
                <w:sz w:val="20"/>
              </w:rPr>
            </w:pPr>
          </w:p>
          <w:p w:rsidR="00940384" w:rsidRPr="00101041" w:rsidRDefault="00940384" w:rsidP="0001231C">
            <w:pPr>
              <w:pStyle w:val="ConsNormal"/>
              <w:rPr>
                <w:sz w:val="20"/>
              </w:rPr>
            </w:pPr>
          </w:p>
        </w:tc>
      </w:tr>
      <w:tr w:rsidR="00940384" w:rsidRPr="00101041" w:rsidTr="0001231C">
        <w:trPr>
          <w:trHeight w:val="178"/>
        </w:trPr>
        <w:tc>
          <w:tcPr>
            <w:tcW w:w="4503" w:type="dxa"/>
            <w:tcBorders>
              <w:top w:val="nil"/>
              <w:left w:val="nil"/>
              <w:bottom w:val="nil"/>
              <w:right w:val="nil"/>
            </w:tcBorders>
          </w:tcPr>
          <w:p w:rsidR="00940384" w:rsidRPr="00101041" w:rsidRDefault="00940384" w:rsidP="0001231C">
            <w:pPr>
              <w:jc w:val="right"/>
              <w:rPr>
                <w:sz w:val="20"/>
                <w:szCs w:val="20"/>
              </w:rPr>
            </w:pPr>
            <w:r w:rsidRPr="00101041">
              <w:rPr>
                <w:sz w:val="20"/>
                <w:szCs w:val="20"/>
              </w:rPr>
              <w:t>М.П.</w:t>
            </w:r>
          </w:p>
        </w:tc>
        <w:tc>
          <w:tcPr>
            <w:tcW w:w="283" w:type="dxa"/>
            <w:tcBorders>
              <w:top w:val="nil"/>
              <w:left w:val="nil"/>
              <w:bottom w:val="nil"/>
              <w:right w:val="nil"/>
            </w:tcBorders>
          </w:tcPr>
          <w:p w:rsidR="00940384" w:rsidRPr="00101041" w:rsidRDefault="00940384" w:rsidP="0001231C">
            <w:pPr>
              <w:pStyle w:val="ConsNormal"/>
              <w:rPr>
                <w:sz w:val="20"/>
              </w:rPr>
            </w:pPr>
          </w:p>
        </w:tc>
        <w:tc>
          <w:tcPr>
            <w:tcW w:w="2410" w:type="dxa"/>
            <w:tcBorders>
              <w:top w:val="single" w:sz="4" w:space="0" w:color="auto"/>
              <w:left w:val="nil"/>
              <w:bottom w:val="nil"/>
              <w:right w:val="nil"/>
            </w:tcBorders>
          </w:tcPr>
          <w:p w:rsidR="00940384" w:rsidRPr="00101041" w:rsidRDefault="00940384" w:rsidP="0001231C">
            <w:pPr>
              <w:pStyle w:val="ConsNormal"/>
              <w:ind w:firstLine="34"/>
              <w:jc w:val="center"/>
              <w:rPr>
                <w:sz w:val="20"/>
              </w:rPr>
            </w:pPr>
            <w:r w:rsidRPr="00101041">
              <w:rPr>
                <w:sz w:val="20"/>
              </w:rPr>
              <w:t>(подпись, дата)</w:t>
            </w:r>
          </w:p>
        </w:tc>
        <w:tc>
          <w:tcPr>
            <w:tcW w:w="283" w:type="dxa"/>
            <w:tcBorders>
              <w:top w:val="nil"/>
              <w:left w:val="nil"/>
              <w:bottom w:val="nil"/>
              <w:right w:val="nil"/>
            </w:tcBorders>
          </w:tcPr>
          <w:p w:rsidR="00940384" w:rsidRPr="00101041" w:rsidRDefault="00940384" w:rsidP="0001231C">
            <w:pPr>
              <w:pStyle w:val="ConsNormal"/>
              <w:rPr>
                <w:sz w:val="20"/>
              </w:rPr>
            </w:pPr>
          </w:p>
        </w:tc>
        <w:tc>
          <w:tcPr>
            <w:tcW w:w="1985" w:type="dxa"/>
            <w:tcBorders>
              <w:top w:val="single" w:sz="4" w:space="0" w:color="auto"/>
              <w:left w:val="nil"/>
              <w:bottom w:val="nil"/>
              <w:right w:val="nil"/>
            </w:tcBorders>
          </w:tcPr>
          <w:p w:rsidR="00940384" w:rsidRPr="00101041" w:rsidRDefault="00940384" w:rsidP="0001231C">
            <w:pPr>
              <w:pStyle w:val="ConsNormal"/>
              <w:ind w:firstLine="0"/>
              <w:jc w:val="center"/>
              <w:rPr>
                <w:sz w:val="20"/>
              </w:rPr>
            </w:pPr>
            <w:r w:rsidRPr="00101041">
              <w:rPr>
                <w:sz w:val="20"/>
              </w:rPr>
              <w:t>(инициалы, фамилия)</w:t>
            </w:r>
          </w:p>
        </w:tc>
      </w:tr>
    </w:tbl>
    <w:p w:rsidR="00E42FEE" w:rsidRPr="00101041" w:rsidRDefault="00E42FEE"/>
    <w:p w:rsidR="004133CB" w:rsidRPr="00101041" w:rsidRDefault="004133CB">
      <w:pPr>
        <w:spacing w:after="200" w:line="276" w:lineRule="auto"/>
      </w:pPr>
      <w:r w:rsidRPr="00101041">
        <w:br w:type="page"/>
      </w:r>
    </w:p>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133CB" w:rsidRPr="00101041" w:rsidTr="00ED5D18">
        <w:trPr>
          <w:trHeight w:val="1133"/>
        </w:trPr>
        <w:tc>
          <w:tcPr>
            <w:tcW w:w="4642" w:type="dxa"/>
          </w:tcPr>
          <w:p w:rsidR="004133CB" w:rsidRPr="00101041" w:rsidRDefault="00241F48" w:rsidP="0001231C">
            <w:pPr>
              <w:jc w:val="center"/>
              <w:rPr>
                <w:sz w:val="16"/>
                <w:szCs w:val="16"/>
              </w:rPr>
            </w:pPr>
            <w:r w:rsidRPr="00101041">
              <w:rPr>
                <w:sz w:val="16"/>
                <w:szCs w:val="16"/>
              </w:rPr>
              <w:t xml:space="preserve">Приложение № </w:t>
            </w:r>
            <w:r w:rsidR="00D6643A">
              <w:rPr>
                <w:sz w:val="16"/>
                <w:szCs w:val="16"/>
              </w:rPr>
              <w:t>4</w:t>
            </w:r>
          </w:p>
          <w:p w:rsidR="004133CB" w:rsidRPr="00101041" w:rsidRDefault="000B3022" w:rsidP="008B3ED6">
            <w:pPr>
              <w:spacing w:after="480"/>
              <w:jc w:val="both"/>
              <w:rPr>
                <w:b/>
                <w:bCs/>
              </w:rPr>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4133CB" w:rsidRPr="00101041" w:rsidRDefault="004133CB" w:rsidP="004133CB">
      <w:pPr>
        <w:pStyle w:val="aa"/>
        <w:jc w:val="center"/>
        <w:rPr>
          <w:sz w:val="28"/>
          <w:szCs w:val="28"/>
        </w:rPr>
      </w:pPr>
      <w:r w:rsidRPr="00101041">
        <w:rPr>
          <w:b/>
          <w:sz w:val="28"/>
          <w:szCs w:val="28"/>
        </w:rPr>
        <w:t>Опись</w:t>
      </w:r>
      <w:r w:rsidRPr="00101041">
        <w:rPr>
          <w:b/>
          <w:sz w:val="28"/>
          <w:szCs w:val="28"/>
        </w:rPr>
        <w:br/>
      </w:r>
      <w:r w:rsidRPr="00101041">
        <w:rPr>
          <w:sz w:val="28"/>
          <w:szCs w:val="28"/>
        </w:rPr>
        <w:t>документов и материалов, прилагаемых к итоговому финансовому отчету кандидата, избирательного объединения</w:t>
      </w:r>
      <w:r w:rsidR="00991521" w:rsidRPr="00101041">
        <w:rPr>
          <w:sz w:val="28"/>
          <w:szCs w:val="28"/>
        </w:rPr>
        <w:t>, выдвинувшего список кандидатов,</w:t>
      </w:r>
      <w:r w:rsidRPr="00101041">
        <w:rPr>
          <w:sz w:val="28"/>
          <w:szCs w:val="28"/>
        </w:rPr>
        <w:br/>
        <w:t>при проведении выборов депутатов Государственного Совета</w:t>
      </w:r>
    </w:p>
    <w:p w:rsidR="004133CB" w:rsidRPr="00101041" w:rsidRDefault="004133CB" w:rsidP="004133CB">
      <w:pPr>
        <w:pStyle w:val="aa"/>
        <w:jc w:val="center"/>
        <w:rPr>
          <w:sz w:val="28"/>
          <w:szCs w:val="28"/>
        </w:rPr>
      </w:pPr>
      <w:r w:rsidRPr="00101041">
        <w:rPr>
          <w:sz w:val="28"/>
          <w:szCs w:val="28"/>
        </w:rPr>
        <w:t xml:space="preserve">Республики Татарстан </w:t>
      </w:r>
    </w:p>
    <w:p w:rsidR="004133CB" w:rsidRPr="00101041" w:rsidRDefault="004133CB" w:rsidP="004133CB">
      <w:pPr>
        <w:pStyle w:val="aa"/>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260"/>
        <w:gridCol w:w="1417"/>
        <w:gridCol w:w="1701"/>
        <w:gridCol w:w="1843"/>
        <w:gridCol w:w="1276"/>
      </w:tblGrid>
      <w:tr w:rsidR="004133CB" w:rsidRPr="00101041" w:rsidTr="0001231C">
        <w:trPr>
          <w:cantSplit/>
        </w:trPr>
        <w:tc>
          <w:tcPr>
            <w:tcW w:w="454" w:type="dxa"/>
            <w:vAlign w:val="center"/>
          </w:tcPr>
          <w:p w:rsidR="004133CB" w:rsidRPr="00101041" w:rsidRDefault="004133CB" w:rsidP="0001231C">
            <w:pPr>
              <w:jc w:val="center"/>
              <w:rPr>
                <w:sz w:val="22"/>
                <w:szCs w:val="22"/>
              </w:rPr>
            </w:pPr>
            <w:r w:rsidRPr="00101041">
              <w:rPr>
                <w:sz w:val="22"/>
                <w:szCs w:val="22"/>
              </w:rPr>
              <w:t>№ п/п</w:t>
            </w:r>
          </w:p>
        </w:tc>
        <w:tc>
          <w:tcPr>
            <w:tcW w:w="3260" w:type="dxa"/>
            <w:vAlign w:val="center"/>
          </w:tcPr>
          <w:p w:rsidR="004133CB" w:rsidRPr="00101041" w:rsidRDefault="004133CB" w:rsidP="0001231C">
            <w:pPr>
              <w:jc w:val="center"/>
              <w:rPr>
                <w:sz w:val="22"/>
                <w:szCs w:val="22"/>
              </w:rPr>
            </w:pPr>
            <w:r w:rsidRPr="00101041">
              <w:rPr>
                <w:sz w:val="22"/>
                <w:szCs w:val="22"/>
              </w:rPr>
              <w:t>Наименование документа</w:t>
            </w:r>
          </w:p>
        </w:tc>
        <w:tc>
          <w:tcPr>
            <w:tcW w:w="1417" w:type="dxa"/>
            <w:vAlign w:val="center"/>
          </w:tcPr>
          <w:p w:rsidR="004133CB" w:rsidRPr="00101041" w:rsidRDefault="004133CB" w:rsidP="0001231C">
            <w:pPr>
              <w:jc w:val="center"/>
              <w:rPr>
                <w:sz w:val="22"/>
                <w:szCs w:val="22"/>
              </w:rPr>
            </w:pPr>
            <w:r w:rsidRPr="00101041">
              <w:rPr>
                <w:sz w:val="22"/>
                <w:szCs w:val="22"/>
              </w:rPr>
              <w:t>Дата</w:t>
            </w:r>
            <w:r w:rsidRPr="00101041">
              <w:rPr>
                <w:sz w:val="22"/>
                <w:szCs w:val="22"/>
              </w:rPr>
              <w:br/>
              <w:t>документа</w:t>
            </w:r>
          </w:p>
        </w:tc>
        <w:tc>
          <w:tcPr>
            <w:tcW w:w="1701" w:type="dxa"/>
            <w:vAlign w:val="center"/>
          </w:tcPr>
          <w:p w:rsidR="004133CB" w:rsidRPr="00101041" w:rsidRDefault="004133CB" w:rsidP="0001231C">
            <w:pPr>
              <w:jc w:val="center"/>
              <w:rPr>
                <w:sz w:val="22"/>
                <w:szCs w:val="22"/>
              </w:rPr>
            </w:pPr>
            <w:r w:rsidRPr="00101041">
              <w:rPr>
                <w:sz w:val="22"/>
                <w:szCs w:val="22"/>
              </w:rPr>
              <w:t>Количество листов документа</w:t>
            </w:r>
          </w:p>
        </w:tc>
        <w:tc>
          <w:tcPr>
            <w:tcW w:w="1843" w:type="dxa"/>
            <w:vAlign w:val="center"/>
          </w:tcPr>
          <w:p w:rsidR="004133CB" w:rsidRPr="00101041" w:rsidRDefault="004133CB" w:rsidP="0001231C">
            <w:pPr>
              <w:jc w:val="center"/>
              <w:rPr>
                <w:sz w:val="22"/>
                <w:szCs w:val="22"/>
              </w:rPr>
            </w:pPr>
            <w:r w:rsidRPr="00101041">
              <w:rPr>
                <w:sz w:val="22"/>
                <w:szCs w:val="22"/>
              </w:rPr>
              <w:t>Место нахождения документа (папка, том, страница)</w:t>
            </w:r>
          </w:p>
        </w:tc>
        <w:tc>
          <w:tcPr>
            <w:tcW w:w="1276" w:type="dxa"/>
            <w:vAlign w:val="center"/>
          </w:tcPr>
          <w:p w:rsidR="004133CB" w:rsidRPr="00101041" w:rsidRDefault="004133CB" w:rsidP="0001231C">
            <w:pPr>
              <w:jc w:val="center"/>
              <w:rPr>
                <w:sz w:val="22"/>
                <w:szCs w:val="22"/>
              </w:rPr>
            </w:pPr>
            <w:r w:rsidRPr="00101041">
              <w:rPr>
                <w:sz w:val="22"/>
                <w:szCs w:val="22"/>
              </w:rPr>
              <w:t>Примечание</w:t>
            </w:r>
          </w:p>
        </w:tc>
      </w:tr>
      <w:tr w:rsidR="004133CB" w:rsidRPr="00101041" w:rsidTr="0001231C">
        <w:trPr>
          <w:cantSplit/>
        </w:trPr>
        <w:tc>
          <w:tcPr>
            <w:tcW w:w="454" w:type="dxa"/>
            <w:vAlign w:val="center"/>
          </w:tcPr>
          <w:p w:rsidR="004133CB" w:rsidRPr="00101041" w:rsidRDefault="004133CB" w:rsidP="0001231C">
            <w:pPr>
              <w:jc w:val="center"/>
              <w:rPr>
                <w:sz w:val="22"/>
                <w:szCs w:val="22"/>
              </w:rPr>
            </w:pPr>
            <w:r w:rsidRPr="00101041">
              <w:rPr>
                <w:sz w:val="22"/>
                <w:szCs w:val="22"/>
              </w:rPr>
              <w:t>1</w:t>
            </w:r>
          </w:p>
        </w:tc>
        <w:tc>
          <w:tcPr>
            <w:tcW w:w="3260" w:type="dxa"/>
            <w:vAlign w:val="center"/>
          </w:tcPr>
          <w:p w:rsidR="004133CB" w:rsidRPr="00101041" w:rsidRDefault="004133CB" w:rsidP="0001231C">
            <w:pPr>
              <w:jc w:val="center"/>
              <w:rPr>
                <w:sz w:val="22"/>
                <w:szCs w:val="22"/>
              </w:rPr>
            </w:pPr>
            <w:r w:rsidRPr="00101041">
              <w:rPr>
                <w:sz w:val="22"/>
                <w:szCs w:val="22"/>
              </w:rPr>
              <w:t>2</w:t>
            </w:r>
          </w:p>
        </w:tc>
        <w:tc>
          <w:tcPr>
            <w:tcW w:w="1417" w:type="dxa"/>
            <w:vAlign w:val="center"/>
          </w:tcPr>
          <w:p w:rsidR="004133CB" w:rsidRPr="00101041" w:rsidRDefault="004133CB" w:rsidP="0001231C">
            <w:pPr>
              <w:jc w:val="center"/>
              <w:rPr>
                <w:sz w:val="22"/>
                <w:szCs w:val="22"/>
              </w:rPr>
            </w:pPr>
            <w:r w:rsidRPr="00101041">
              <w:rPr>
                <w:sz w:val="22"/>
                <w:szCs w:val="22"/>
              </w:rPr>
              <w:t>3</w:t>
            </w:r>
          </w:p>
        </w:tc>
        <w:tc>
          <w:tcPr>
            <w:tcW w:w="1701" w:type="dxa"/>
            <w:vAlign w:val="center"/>
          </w:tcPr>
          <w:p w:rsidR="004133CB" w:rsidRPr="00101041" w:rsidRDefault="004133CB" w:rsidP="0001231C">
            <w:pPr>
              <w:jc w:val="center"/>
              <w:rPr>
                <w:sz w:val="22"/>
                <w:szCs w:val="22"/>
              </w:rPr>
            </w:pPr>
            <w:r w:rsidRPr="00101041">
              <w:rPr>
                <w:sz w:val="22"/>
                <w:szCs w:val="22"/>
              </w:rPr>
              <w:t>4</w:t>
            </w:r>
          </w:p>
        </w:tc>
        <w:tc>
          <w:tcPr>
            <w:tcW w:w="1843" w:type="dxa"/>
            <w:vAlign w:val="center"/>
          </w:tcPr>
          <w:p w:rsidR="004133CB" w:rsidRPr="00101041" w:rsidRDefault="004133CB" w:rsidP="0001231C">
            <w:pPr>
              <w:jc w:val="center"/>
              <w:rPr>
                <w:sz w:val="22"/>
                <w:szCs w:val="22"/>
              </w:rPr>
            </w:pPr>
            <w:r w:rsidRPr="00101041">
              <w:rPr>
                <w:sz w:val="22"/>
                <w:szCs w:val="22"/>
              </w:rPr>
              <w:t>5</w:t>
            </w:r>
          </w:p>
        </w:tc>
        <w:tc>
          <w:tcPr>
            <w:tcW w:w="1276" w:type="dxa"/>
            <w:vAlign w:val="center"/>
          </w:tcPr>
          <w:p w:rsidR="004133CB" w:rsidRPr="00101041" w:rsidRDefault="004133CB" w:rsidP="0001231C">
            <w:pPr>
              <w:jc w:val="center"/>
              <w:rPr>
                <w:sz w:val="22"/>
                <w:szCs w:val="22"/>
              </w:rPr>
            </w:pPr>
            <w:r w:rsidRPr="00101041">
              <w:rPr>
                <w:sz w:val="22"/>
                <w:szCs w:val="22"/>
              </w:rPr>
              <w:t>6</w:t>
            </w:r>
          </w:p>
        </w:tc>
      </w:tr>
      <w:tr w:rsidR="004133CB" w:rsidRPr="00101041" w:rsidTr="0001231C">
        <w:trPr>
          <w:cantSplit/>
        </w:trPr>
        <w:tc>
          <w:tcPr>
            <w:tcW w:w="454" w:type="dxa"/>
            <w:vAlign w:val="bottom"/>
          </w:tcPr>
          <w:p w:rsidR="004133CB" w:rsidRPr="00101041" w:rsidRDefault="004133CB" w:rsidP="0001231C">
            <w:pPr>
              <w:jc w:val="center"/>
              <w:rPr>
                <w:sz w:val="22"/>
                <w:szCs w:val="22"/>
              </w:rPr>
            </w:pPr>
          </w:p>
        </w:tc>
        <w:tc>
          <w:tcPr>
            <w:tcW w:w="3260" w:type="dxa"/>
            <w:vAlign w:val="bottom"/>
          </w:tcPr>
          <w:p w:rsidR="004133CB" w:rsidRPr="00101041" w:rsidRDefault="004133CB" w:rsidP="0001231C">
            <w:pPr>
              <w:rPr>
                <w:sz w:val="22"/>
                <w:szCs w:val="22"/>
              </w:rPr>
            </w:pPr>
          </w:p>
        </w:tc>
        <w:tc>
          <w:tcPr>
            <w:tcW w:w="1417" w:type="dxa"/>
            <w:vAlign w:val="bottom"/>
          </w:tcPr>
          <w:p w:rsidR="004133CB" w:rsidRPr="00101041" w:rsidRDefault="004133CB" w:rsidP="0001231C">
            <w:pPr>
              <w:jc w:val="center"/>
              <w:rPr>
                <w:sz w:val="22"/>
                <w:szCs w:val="22"/>
              </w:rPr>
            </w:pPr>
          </w:p>
        </w:tc>
        <w:tc>
          <w:tcPr>
            <w:tcW w:w="1701" w:type="dxa"/>
            <w:vAlign w:val="bottom"/>
          </w:tcPr>
          <w:p w:rsidR="004133CB" w:rsidRPr="00101041" w:rsidRDefault="004133CB" w:rsidP="0001231C">
            <w:pPr>
              <w:jc w:val="center"/>
              <w:rPr>
                <w:sz w:val="22"/>
                <w:szCs w:val="22"/>
              </w:rPr>
            </w:pPr>
          </w:p>
        </w:tc>
        <w:tc>
          <w:tcPr>
            <w:tcW w:w="1843" w:type="dxa"/>
            <w:vAlign w:val="bottom"/>
          </w:tcPr>
          <w:p w:rsidR="004133CB" w:rsidRPr="00101041" w:rsidRDefault="004133CB" w:rsidP="0001231C">
            <w:pPr>
              <w:jc w:val="center"/>
              <w:rPr>
                <w:sz w:val="22"/>
                <w:szCs w:val="22"/>
              </w:rPr>
            </w:pPr>
          </w:p>
        </w:tc>
        <w:tc>
          <w:tcPr>
            <w:tcW w:w="1276" w:type="dxa"/>
            <w:vAlign w:val="bottom"/>
          </w:tcPr>
          <w:p w:rsidR="004133CB" w:rsidRPr="00101041" w:rsidRDefault="004133CB" w:rsidP="0001231C">
            <w:pPr>
              <w:rPr>
                <w:sz w:val="22"/>
                <w:szCs w:val="22"/>
              </w:rPr>
            </w:pPr>
          </w:p>
        </w:tc>
      </w:tr>
    </w:tbl>
    <w:p w:rsidR="004133CB" w:rsidRPr="00101041" w:rsidRDefault="004133CB" w:rsidP="004133CB">
      <w:pPr>
        <w:spacing w:after="960"/>
        <w:rPr>
          <w:sz w:val="2"/>
          <w:szCs w:val="2"/>
        </w:rPr>
      </w:pPr>
    </w:p>
    <w:tbl>
      <w:tblPr>
        <w:tblW w:w="9526" w:type="dxa"/>
        <w:tblLayout w:type="fixed"/>
        <w:tblCellMar>
          <w:left w:w="28" w:type="dxa"/>
          <w:right w:w="28" w:type="dxa"/>
        </w:tblCellMar>
        <w:tblLook w:val="0000" w:firstRow="0" w:lastRow="0" w:firstColumn="0" w:lastColumn="0" w:noHBand="0" w:noVBand="0"/>
      </w:tblPr>
      <w:tblGrid>
        <w:gridCol w:w="4139"/>
        <w:gridCol w:w="709"/>
        <w:gridCol w:w="2126"/>
        <w:gridCol w:w="992"/>
        <w:gridCol w:w="1560"/>
      </w:tblGrid>
      <w:tr w:rsidR="004133CB" w:rsidRPr="00101041" w:rsidTr="0001231C">
        <w:tc>
          <w:tcPr>
            <w:tcW w:w="4139" w:type="dxa"/>
            <w:tcBorders>
              <w:top w:val="nil"/>
              <w:left w:val="nil"/>
              <w:bottom w:val="nil"/>
              <w:right w:val="nil"/>
            </w:tcBorders>
            <w:vAlign w:val="bottom"/>
          </w:tcPr>
          <w:p w:rsidR="004133CB" w:rsidRPr="00101041" w:rsidRDefault="004133CB" w:rsidP="0001231C">
            <w:pPr>
              <w:rPr>
                <w:sz w:val="28"/>
                <w:szCs w:val="28"/>
              </w:rPr>
            </w:pPr>
            <w:r w:rsidRPr="00101041">
              <w:rPr>
                <w:sz w:val="28"/>
                <w:szCs w:val="28"/>
              </w:rPr>
              <w:t>Кандидат/</w:t>
            </w:r>
          </w:p>
          <w:p w:rsidR="004133CB" w:rsidRPr="00101041" w:rsidRDefault="004133CB" w:rsidP="0001231C">
            <w:pPr>
              <w:rPr>
                <w:sz w:val="22"/>
                <w:szCs w:val="22"/>
              </w:rPr>
            </w:pPr>
            <w:r w:rsidRPr="00101041">
              <w:rPr>
                <w:sz w:val="28"/>
                <w:szCs w:val="28"/>
              </w:rPr>
              <w:t>Уполномоченный представитель избирательного объединения по финансовым вопросам</w:t>
            </w:r>
          </w:p>
        </w:tc>
        <w:tc>
          <w:tcPr>
            <w:tcW w:w="709" w:type="dxa"/>
            <w:tcBorders>
              <w:top w:val="nil"/>
              <w:left w:val="nil"/>
              <w:bottom w:val="nil"/>
              <w:right w:val="nil"/>
            </w:tcBorders>
            <w:vAlign w:val="bottom"/>
          </w:tcPr>
          <w:p w:rsidR="004133CB" w:rsidRPr="00101041" w:rsidRDefault="004133CB" w:rsidP="0001231C">
            <w:pPr>
              <w:jc w:val="center"/>
              <w:rPr>
                <w:sz w:val="22"/>
                <w:szCs w:val="22"/>
              </w:rPr>
            </w:pPr>
          </w:p>
        </w:tc>
        <w:tc>
          <w:tcPr>
            <w:tcW w:w="2126" w:type="dxa"/>
            <w:tcBorders>
              <w:top w:val="nil"/>
              <w:left w:val="nil"/>
              <w:bottom w:val="single" w:sz="4" w:space="0" w:color="auto"/>
              <w:right w:val="nil"/>
            </w:tcBorders>
            <w:vAlign w:val="bottom"/>
          </w:tcPr>
          <w:p w:rsidR="004133CB" w:rsidRPr="00101041" w:rsidRDefault="004133CB" w:rsidP="0001231C">
            <w:pPr>
              <w:jc w:val="center"/>
              <w:rPr>
                <w:sz w:val="22"/>
                <w:szCs w:val="22"/>
              </w:rPr>
            </w:pPr>
          </w:p>
        </w:tc>
        <w:tc>
          <w:tcPr>
            <w:tcW w:w="992" w:type="dxa"/>
            <w:tcBorders>
              <w:top w:val="nil"/>
              <w:left w:val="nil"/>
              <w:bottom w:val="single" w:sz="4" w:space="0" w:color="auto"/>
              <w:right w:val="nil"/>
            </w:tcBorders>
            <w:vAlign w:val="bottom"/>
          </w:tcPr>
          <w:p w:rsidR="004133CB" w:rsidRPr="00101041" w:rsidRDefault="004133CB" w:rsidP="0001231C">
            <w:pPr>
              <w:jc w:val="center"/>
              <w:rPr>
                <w:sz w:val="22"/>
                <w:szCs w:val="22"/>
              </w:rPr>
            </w:pPr>
          </w:p>
        </w:tc>
        <w:tc>
          <w:tcPr>
            <w:tcW w:w="1560" w:type="dxa"/>
            <w:tcBorders>
              <w:top w:val="nil"/>
              <w:left w:val="nil"/>
              <w:bottom w:val="single" w:sz="4" w:space="0" w:color="auto"/>
              <w:right w:val="nil"/>
            </w:tcBorders>
            <w:vAlign w:val="bottom"/>
          </w:tcPr>
          <w:p w:rsidR="004133CB" w:rsidRPr="00101041" w:rsidRDefault="004133CB" w:rsidP="0001231C">
            <w:pPr>
              <w:jc w:val="center"/>
              <w:rPr>
                <w:sz w:val="22"/>
                <w:szCs w:val="22"/>
              </w:rPr>
            </w:pPr>
          </w:p>
        </w:tc>
      </w:tr>
      <w:tr w:rsidR="004133CB" w:rsidRPr="00101041" w:rsidTr="0001231C">
        <w:trPr>
          <w:cantSplit/>
        </w:trPr>
        <w:tc>
          <w:tcPr>
            <w:tcW w:w="4139" w:type="dxa"/>
            <w:tcBorders>
              <w:top w:val="nil"/>
              <w:left w:val="nil"/>
              <w:bottom w:val="nil"/>
              <w:right w:val="nil"/>
            </w:tcBorders>
          </w:tcPr>
          <w:p w:rsidR="004133CB" w:rsidRPr="00101041" w:rsidRDefault="004133CB" w:rsidP="0001231C">
            <w:pPr>
              <w:rPr>
                <w:sz w:val="18"/>
                <w:szCs w:val="18"/>
              </w:rPr>
            </w:pPr>
          </w:p>
        </w:tc>
        <w:tc>
          <w:tcPr>
            <w:tcW w:w="709" w:type="dxa"/>
            <w:tcBorders>
              <w:top w:val="nil"/>
              <w:left w:val="nil"/>
              <w:bottom w:val="nil"/>
              <w:right w:val="nil"/>
            </w:tcBorders>
          </w:tcPr>
          <w:p w:rsidR="004133CB" w:rsidRPr="00101041" w:rsidRDefault="004133CB" w:rsidP="0001231C">
            <w:pPr>
              <w:jc w:val="center"/>
              <w:rPr>
                <w:sz w:val="20"/>
                <w:szCs w:val="20"/>
              </w:rPr>
            </w:pPr>
            <w:r w:rsidRPr="00101041">
              <w:rPr>
                <w:sz w:val="20"/>
                <w:szCs w:val="20"/>
              </w:rPr>
              <w:t>М.П.</w:t>
            </w:r>
          </w:p>
        </w:tc>
        <w:tc>
          <w:tcPr>
            <w:tcW w:w="4678" w:type="dxa"/>
            <w:gridSpan w:val="3"/>
            <w:tcBorders>
              <w:top w:val="nil"/>
              <w:left w:val="nil"/>
              <w:bottom w:val="nil"/>
              <w:right w:val="nil"/>
            </w:tcBorders>
          </w:tcPr>
          <w:p w:rsidR="004133CB" w:rsidRPr="00101041" w:rsidRDefault="004133CB" w:rsidP="0001231C">
            <w:pPr>
              <w:jc w:val="center"/>
              <w:rPr>
                <w:sz w:val="20"/>
                <w:szCs w:val="20"/>
              </w:rPr>
            </w:pPr>
            <w:r w:rsidRPr="00101041">
              <w:rPr>
                <w:sz w:val="20"/>
                <w:szCs w:val="20"/>
              </w:rPr>
              <w:t>(подпись, дата, фамилия, инициалы)</w:t>
            </w:r>
          </w:p>
        </w:tc>
      </w:tr>
    </w:tbl>
    <w:p w:rsidR="004133CB" w:rsidRPr="00101041" w:rsidRDefault="004133CB" w:rsidP="004133CB">
      <w:pPr>
        <w:pStyle w:val="21"/>
        <w:jc w:val="both"/>
        <w:rPr>
          <w:sz w:val="22"/>
          <w:szCs w:val="22"/>
        </w:rPr>
      </w:pPr>
    </w:p>
    <w:p w:rsidR="004133CB" w:rsidRPr="00101041" w:rsidRDefault="004133CB" w:rsidP="004133CB">
      <w:pPr>
        <w:pStyle w:val="ConsPlusNonformat"/>
        <w:widowControl/>
        <w:jc w:val="center"/>
        <w:rPr>
          <w:rFonts w:ascii="Times New Roman" w:hAnsi="Times New Roman" w:cs="Times New Roman"/>
          <w:b/>
          <w:bCs/>
          <w:sz w:val="28"/>
          <w:szCs w:val="28"/>
        </w:rPr>
      </w:pPr>
      <w:r w:rsidRPr="00101041">
        <w:rPr>
          <w:rFonts w:ascii="Times New Roman" w:hAnsi="Times New Roman" w:cs="Times New Roman"/>
          <w:b/>
          <w:bCs/>
          <w:sz w:val="28"/>
          <w:szCs w:val="28"/>
        </w:rPr>
        <w:t xml:space="preserve">Перечень </w:t>
      </w:r>
    </w:p>
    <w:p w:rsidR="004133CB" w:rsidRPr="00101041" w:rsidRDefault="004133CB" w:rsidP="004133CB">
      <w:pPr>
        <w:pStyle w:val="ConsPlusNormal"/>
        <w:widowControl/>
        <w:ind w:firstLine="0"/>
        <w:jc w:val="center"/>
        <w:rPr>
          <w:rFonts w:ascii="Times New Roman" w:hAnsi="Times New Roman" w:cs="Times New Roman"/>
          <w:sz w:val="28"/>
          <w:szCs w:val="28"/>
        </w:rPr>
      </w:pPr>
      <w:r w:rsidRPr="00101041">
        <w:rPr>
          <w:rFonts w:ascii="Times New Roman" w:hAnsi="Times New Roman" w:cs="Times New Roman"/>
          <w:b/>
          <w:bCs/>
          <w:sz w:val="28"/>
          <w:szCs w:val="28"/>
        </w:rPr>
        <w:t>первичных финансовых документов, прилагаемых к итоговому финансовому отчету</w:t>
      </w:r>
      <w:r w:rsidRPr="00101041">
        <w:rPr>
          <w:rFonts w:ascii="Times New Roman" w:hAnsi="Times New Roman" w:cs="Times New Roman"/>
          <w:sz w:val="28"/>
          <w:szCs w:val="28"/>
        </w:rPr>
        <w:t xml:space="preserve"> </w:t>
      </w:r>
    </w:p>
    <w:p w:rsidR="00B32CA7" w:rsidRPr="00101041" w:rsidRDefault="00B32CA7" w:rsidP="004133CB">
      <w:pPr>
        <w:pStyle w:val="ConsPlusNormal"/>
        <w:widowControl/>
        <w:ind w:firstLine="0"/>
        <w:jc w:val="center"/>
        <w:rPr>
          <w:rFonts w:ascii="Times New Roman" w:hAnsi="Times New Roman" w:cs="Times New Roman"/>
          <w:b/>
          <w:bCs/>
          <w:sz w:val="28"/>
          <w:szCs w:val="28"/>
        </w:rPr>
      </w:pP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Выписки филиала </w:t>
      </w:r>
      <w:r w:rsidR="0085768B" w:rsidRPr="00101041">
        <w:rPr>
          <w:rFonts w:ascii="Times New Roman" w:hAnsi="Times New Roman" w:cs="Times New Roman"/>
          <w:sz w:val="28"/>
          <w:szCs w:val="28"/>
        </w:rPr>
        <w:t>П</w:t>
      </w:r>
      <w:r w:rsidR="00D47D21" w:rsidRPr="00101041">
        <w:rPr>
          <w:rFonts w:ascii="Times New Roman" w:hAnsi="Times New Roman" w:cs="Times New Roman"/>
          <w:sz w:val="28"/>
          <w:szCs w:val="28"/>
        </w:rPr>
        <w:t xml:space="preserve">АО «Сбербанк России» </w:t>
      </w:r>
      <w:r w:rsidR="00ED411F" w:rsidRPr="00101041">
        <w:rPr>
          <w:rFonts w:ascii="Times New Roman" w:hAnsi="Times New Roman" w:cs="Times New Roman"/>
          <w:color w:val="000000" w:themeColor="text1"/>
          <w:sz w:val="28"/>
          <w:szCs w:val="28"/>
        </w:rPr>
        <w:t xml:space="preserve">(другой кредитной организации) </w:t>
      </w:r>
      <w:r w:rsidRPr="00101041">
        <w:rPr>
          <w:rFonts w:ascii="Times New Roman" w:hAnsi="Times New Roman" w:cs="Times New Roman"/>
          <w:sz w:val="28"/>
          <w:szCs w:val="28"/>
        </w:rPr>
        <w:t xml:space="preserve">со специального избирательного счета соответствующего избирательного фонда;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платежные поручения о перечислении добровольных пожертвований граждан, юридических лиц;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платежные документы на внесение собственных средств кандидата, избирательного объединения;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платежные документы о возвратах неиспользованных средств соответствующего избирательного фонда;</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договоры на поставку товаров, выполнение работ, оказание услуг;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счета (счета-фактуры);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 xml:space="preserve">накладные на получение товаров; </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акты о выполнении работ, оказании услуг;</w:t>
      </w:r>
    </w:p>
    <w:p w:rsidR="004133CB" w:rsidRPr="00101041" w:rsidRDefault="004133CB" w:rsidP="004133CB">
      <w:pPr>
        <w:pStyle w:val="ConsPlusNormal"/>
        <w:widowControl/>
        <w:ind w:firstLine="540"/>
        <w:jc w:val="both"/>
        <w:rPr>
          <w:rFonts w:ascii="Times New Roman" w:hAnsi="Times New Roman" w:cs="Times New Roman"/>
          <w:sz w:val="28"/>
          <w:szCs w:val="28"/>
        </w:rPr>
      </w:pPr>
      <w:r w:rsidRPr="00101041">
        <w:rPr>
          <w:rFonts w:ascii="Times New Roman" w:hAnsi="Times New Roman" w:cs="Times New Roman"/>
          <w:sz w:val="28"/>
          <w:szCs w:val="28"/>
        </w:rPr>
        <w:t>расходные и приходные кассовые ордера;</w:t>
      </w:r>
    </w:p>
    <w:p w:rsidR="00BA7DF1" w:rsidRPr="00101041" w:rsidRDefault="004133CB" w:rsidP="008E6C59">
      <w:pPr>
        <w:overflowPunct w:val="0"/>
        <w:autoSpaceDE w:val="0"/>
        <w:autoSpaceDN w:val="0"/>
        <w:adjustRightInd w:val="0"/>
        <w:ind w:firstLine="540"/>
        <w:jc w:val="both"/>
        <w:rPr>
          <w:sz w:val="28"/>
          <w:szCs w:val="28"/>
        </w:rPr>
      </w:pPr>
      <w:r w:rsidRPr="00101041">
        <w:rPr>
          <w:sz w:val="28"/>
          <w:szCs w:val="28"/>
        </w:rPr>
        <w:t xml:space="preserve">чеки контрольно-кассовых машин.    </w:t>
      </w:r>
      <w:r w:rsidR="00BA7DF1" w:rsidRPr="00101041">
        <w:rPr>
          <w:sz w:val="28"/>
          <w:szCs w:val="28"/>
        </w:rPr>
        <w:br w:type="page"/>
      </w:r>
    </w:p>
    <w:p w:rsidR="00A61C05" w:rsidRPr="00101041" w:rsidRDefault="00A61C05">
      <w:pPr>
        <w:spacing w:after="200" w:line="276" w:lineRule="auto"/>
        <w:rPr>
          <w:sz w:val="28"/>
          <w:szCs w:val="28"/>
        </w:rPr>
        <w:sectPr w:rsidR="00A61C05" w:rsidRPr="00101041" w:rsidSect="00DC0BBA">
          <w:pgSz w:w="11906" w:h="16838"/>
          <w:pgMar w:top="1134" w:right="851" w:bottom="1134" w:left="1701" w:header="709" w:footer="709" w:gutter="0"/>
          <w:cols w:space="708"/>
          <w:docGrid w:linePitch="360"/>
        </w:sectPr>
      </w:pPr>
    </w:p>
    <w:tbl>
      <w:tblPr>
        <w:tblStyle w:val="ab"/>
        <w:tblW w:w="0" w:type="auto"/>
        <w:tblInd w:w="10173" w:type="dxa"/>
        <w:tblLook w:val="04A0" w:firstRow="1" w:lastRow="0" w:firstColumn="1" w:lastColumn="0" w:noHBand="0" w:noVBand="1"/>
      </w:tblPr>
      <w:tblGrid>
        <w:gridCol w:w="4613"/>
      </w:tblGrid>
      <w:tr w:rsidR="00A61C05" w:rsidRPr="00101041" w:rsidTr="000B3022">
        <w:tc>
          <w:tcPr>
            <w:tcW w:w="4613" w:type="dxa"/>
            <w:tcBorders>
              <w:top w:val="nil"/>
              <w:left w:val="nil"/>
              <w:bottom w:val="nil"/>
              <w:right w:val="nil"/>
            </w:tcBorders>
          </w:tcPr>
          <w:p w:rsidR="00A61C05" w:rsidRPr="00101041" w:rsidRDefault="00241F48" w:rsidP="0001231C">
            <w:pPr>
              <w:jc w:val="center"/>
              <w:rPr>
                <w:sz w:val="16"/>
                <w:szCs w:val="16"/>
              </w:rPr>
            </w:pPr>
            <w:r w:rsidRPr="00101041">
              <w:rPr>
                <w:sz w:val="16"/>
                <w:szCs w:val="16"/>
              </w:rPr>
              <w:t xml:space="preserve">Приложение № </w:t>
            </w:r>
            <w:r w:rsidR="00D6643A">
              <w:rPr>
                <w:sz w:val="16"/>
                <w:szCs w:val="16"/>
              </w:rPr>
              <w:t>5</w:t>
            </w:r>
          </w:p>
          <w:p w:rsidR="00A61C05" w:rsidRPr="00101041" w:rsidRDefault="000B3022" w:rsidP="0085768B">
            <w:pPr>
              <w:autoSpaceDE w:val="0"/>
              <w:autoSpaceDN w:val="0"/>
              <w:adjustRightInd w:val="0"/>
              <w:jc w:val="both"/>
              <w:rPr>
                <w:b/>
                <w:bCs/>
              </w:rPr>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A61C05" w:rsidRPr="00101041" w:rsidRDefault="00A61C05" w:rsidP="00A61C05">
      <w:pPr>
        <w:autoSpaceDE w:val="0"/>
        <w:autoSpaceDN w:val="0"/>
        <w:adjustRightInd w:val="0"/>
        <w:jc w:val="center"/>
        <w:rPr>
          <w:b/>
          <w:bCs/>
        </w:rPr>
      </w:pPr>
    </w:p>
    <w:p w:rsidR="000D1277" w:rsidRPr="00101041" w:rsidRDefault="000D1277" w:rsidP="000D1277">
      <w:pPr>
        <w:pStyle w:val="aa"/>
        <w:jc w:val="center"/>
        <w:rPr>
          <w:b/>
          <w:sz w:val="28"/>
          <w:szCs w:val="28"/>
        </w:rPr>
      </w:pPr>
      <w:r w:rsidRPr="00101041">
        <w:rPr>
          <w:b/>
          <w:sz w:val="28"/>
          <w:szCs w:val="28"/>
        </w:rPr>
        <w:t>СВЕДЕНИЯ</w:t>
      </w:r>
    </w:p>
    <w:p w:rsidR="000D1277" w:rsidRPr="00101041" w:rsidRDefault="000D1277" w:rsidP="000D1277">
      <w:pPr>
        <w:pStyle w:val="aa"/>
        <w:jc w:val="center"/>
        <w:rPr>
          <w:b/>
          <w:sz w:val="28"/>
          <w:szCs w:val="28"/>
        </w:rPr>
      </w:pPr>
      <w:r w:rsidRPr="00101041">
        <w:rPr>
          <w:b/>
          <w:sz w:val="28"/>
          <w:szCs w:val="28"/>
        </w:rPr>
        <w:t>О ПОСТУПЛЕНИИ И РАСХОДОВАНИИ СРЕДСТВ ИЗБИРАТЕЛЬНЫХ ФОНДОВ КАНДИДАТОВ,</w:t>
      </w:r>
    </w:p>
    <w:p w:rsidR="000D1277" w:rsidRPr="00101041" w:rsidRDefault="000D1277" w:rsidP="000D1277">
      <w:pPr>
        <w:pStyle w:val="aa"/>
        <w:jc w:val="center"/>
        <w:rPr>
          <w:b/>
          <w:sz w:val="28"/>
          <w:szCs w:val="28"/>
        </w:rPr>
      </w:pPr>
      <w:r w:rsidRPr="00101041">
        <w:rPr>
          <w:b/>
          <w:sz w:val="28"/>
          <w:szCs w:val="28"/>
        </w:rPr>
        <w:t>подлежащих размещению в информационно-телекоммуникационной сети «Интернет»</w:t>
      </w:r>
    </w:p>
    <w:p w:rsidR="000D1277" w:rsidRPr="00101041" w:rsidRDefault="000D1277" w:rsidP="000D1277">
      <w:pPr>
        <w:pStyle w:val="aa"/>
        <w:jc w:val="center"/>
        <w:rPr>
          <w:sz w:val="28"/>
          <w:szCs w:val="28"/>
        </w:rPr>
      </w:pPr>
      <w:r w:rsidRPr="00101041">
        <w:rPr>
          <w:sz w:val="28"/>
          <w:szCs w:val="28"/>
        </w:rPr>
        <w:t>(на основании данных, представленных филиалами ПАО «Сбербанк России»</w:t>
      </w:r>
      <w:r w:rsidR="00ED411F" w:rsidRPr="00101041">
        <w:rPr>
          <w:sz w:val="28"/>
          <w:szCs w:val="28"/>
        </w:rPr>
        <w:t xml:space="preserve"> </w:t>
      </w:r>
      <w:r w:rsidR="00ED411F" w:rsidRPr="00101041">
        <w:rPr>
          <w:color w:val="000000" w:themeColor="text1"/>
          <w:sz w:val="28"/>
          <w:szCs w:val="28"/>
        </w:rPr>
        <w:t>(друг</w:t>
      </w:r>
      <w:r w:rsidR="00ED411F" w:rsidRPr="00101041">
        <w:rPr>
          <w:color w:val="000000" w:themeColor="text1"/>
          <w:szCs w:val="28"/>
        </w:rPr>
        <w:t>ой</w:t>
      </w:r>
      <w:r w:rsidR="00ED411F" w:rsidRPr="00101041">
        <w:rPr>
          <w:color w:val="000000" w:themeColor="text1"/>
          <w:sz w:val="28"/>
          <w:szCs w:val="28"/>
        </w:rPr>
        <w:t xml:space="preserve"> кредитн</w:t>
      </w:r>
      <w:r w:rsidR="00ED411F" w:rsidRPr="00101041">
        <w:rPr>
          <w:color w:val="000000" w:themeColor="text1"/>
          <w:szCs w:val="28"/>
        </w:rPr>
        <w:t>ой</w:t>
      </w:r>
      <w:r w:rsidR="00ED411F" w:rsidRPr="00101041">
        <w:rPr>
          <w:color w:val="000000" w:themeColor="text1"/>
          <w:sz w:val="28"/>
          <w:szCs w:val="28"/>
        </w:rPr>
        <w:t xml:space="preserve"> организаци</w:t>
      </w:r>
      <w:r w:rsidR="00ED5D18" w:rsidRPr="00101041">
        <w:rPr>
          <w:color w:val="000000" w:themeColor="text1"/>
          <w:sz w:val="28"/>
          <w:szCs w:val="28"/>
        </w:rPr>
        <w:t>ей</w:t>
      </w:r>
      <w:r w:rsidR="00ED411F" w:rsidRPr="00101041">
        <w:rPr>
          <w:color w:val="000000" w:themeColor="text1"/>
          <w:sz w:val="28"/>
          <w:szCs w:val="28"/>
        </w:rPr>
        <w:t>)</w:t>
      </w:r>
      <w:r w:rsidRPr="00101041">
        <w:rPr>
          <w:sz w:val="28"/>
          <w:szCs w:val="28"/>
        </w:rPr>
        <w:t>)</w:t>
      </w:r>
    </w:p>
    <w:p w:rsidR="000D1277" w:rsidRPr="00101041" w:rsidRDefault="000D1277" w:rsidP="000D1277">
      <w:pPr>
        <w:autoSpaceDE w:val="0"/>
        <w:autoSpaceDN w:val="0"/>
        <w:adjustRightInd w:val="0"/>
        <w:jc w:val="center"/>
      </w:pPr>
    </w:p>
    <w:p w:rsidR="000D1277" w:rsidRPr="00101041" w:rsidRDefault="000D1277" w:rsidP="000D1277">
      <w:pPr>
        <w:pStyle w:val="aa"/>
        <w:jc w:val="right"/>
        <w:rPr>
          <w:b/>
          <w:bCs/>
          <w:sz w:val="28"/>
          <w:szCs w:val="28"/>
          <w:u w:val="single"/>
        </w:rPr>
      </w:pPr>
      <w:r w:rsidRPr="00101041">
        <w:rPr>
          <w:sz w:val="28"/>
          <w:szCs w:val="28"/>
        </w:rPr>
        <w:t>по состоянию на «___»_______ 20__г.</w:t>
      </w:r>
    </w:p>
    <w:p w:rsidR="000D1277" w:rsidRPr="00101041" w:rsidRDefault="000D1277" w:rsidP="000D1277">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0D1277" w:rsidRPr="00101041" w:rsidTr="00076E5C">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N </w:t>
            </w:r>
            <w:r w:rsidRPr="00101041">
              <w:rPr>
                <w:rFonts w:ascii="Times New Roman" w:hAnsi="Times New Roman" w:cs="Times New Roman"/>
                <w:sz w:val="16"/>
                <w:szCs w:val="16"/>
              </w:rPr>
              <w:br/>
              <w:t>п/п</w:t>
            </w:r>
          </w:p>
        </w:tc>
        <w:tc>
          <w:tcPr>
            <w:tcW w:w="2703"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Фамилия, имя, отчество кандидата</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Возвращено средств</w:t>
            </w:r>
          </w:p>
        </w:tc>
      </w:tr>
      <w:tr w:rsidR="000D1277" w:rsidRPr="00101041" w:rsidTr="00076E5C">
        <w:trPr>
          <w:cantSplit/>
          <w:trHeight w:val="240"/>
        </w:trPr>
        <w:tc>
          <w:tcPr>
            <w:tcW w:w="537" w:type="dxa"/>
            <w:vMerge/>
            <w:tcBorders>
              <w:top w:val="nil"/>
              <w:left w:val="single" w:sz="6" w:space="0" w:color="auto"/>
              <w:bottom w:val="nil"/>
              <w:right w:val="single" w:sz="6" w:space="0" w:color="auto"/>
            </w:tcBorders>
            <w:vAlign w:val="center"/>
          </w:tcPr>
          <w:p w:rsidR="000D1277" w:rsidRPr="00101041" w:rsidRDefault="000D1277"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0D1277" w:rsidRPr="00101041" w:rsidRDefault="000D1277" w:rsidP="00076E5C">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из них финансовые операции по расходованию средств на сумму, превышающую </w:t>
            </w:r>
            <w:r w:rsidRPr="00101041">
              <w:rPr>
                <w:rFonts w:ascii="Times New Roman" w:hAnsi="Times New Roman" w:cs="Times New Roman"/>
                <w:sz w:val="16"/>
                <w:szCs w:val="16"/>
              </w:rPr>
              <w:b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основание</w:t>
            </w:r>
            <w:r w:rsidRPr="00101041">
              <w:rPr>
                <w:rFonts w:ascii="Times New Roman" w:hAnsi="Times New Roman" w:cs="Times New Roman"/>
                <w:sz w:val="16"/>
                <w:szCs w:val="16"/>
              </w:rPr>
              <w:br/>
              <w:t>возврата</w:t>
            </w:r>
          </w:p>
        </w:tc>
      </w:tr>
      <w:tr w:rsidR="000D1277" w:rsidRPr="00101041" w:rsidTr="00076E5C">
        <w:trPr>
          <w:cantSplit/>
          <w:trHeight w:val="532"/>
        </w:trPr>
        <w:tc>
          <w:tcPr>
            <w:tcW w:w="537" w:type="dxa"/>
            <w:vMerge/>
            <w:tcBorders>
              <w:top w:val="nil"/>
              <w:left w:val="single" w:sz="6" w:space="0" w:color="auto"/>
              <w:bottom w:val="nil"/>
              <w:right w:val="single" w:sz="6" w:space="0" w:color="auto"/>
            </w:tcBorders>
          </w:tcPr>
          <w:p w:rsidR="000D1277" w:rsidRPr="00101041" w:rsidRDefault="000D1277"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0D1277" w:rsidRPr="00101041" w:rsidRDefault="000D1277"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юридических лиц,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25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граждан,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20 тыс. руб.</w:t>
            </w:r>
          </w:p>
        </w:tc>
        <w:tc>
          <w:tcPr>
            <w:tcW w:w="720" w:type="dxa"/>
            <w:vMerge/>
            <w:tcBorders>
              <w:top w:val="nil"/>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r>
      <w:tr w:rsidR="000D1277" w:rsidRPr="00101041" w:rsidTr="00076E5C">
        <w:trPr>
          <w:cantSplit/>
          <w:trHeight w:val="332"/>
        </w:trPr>
        <w:tc>
          <w:tcPr>
            <w:tcW w:w="537" w:type="dxa"/>
            <w:vMerge/>
            <w:tcBorders>
              <w:top w:val="nil"/>
              <w:left w:val="single" w:sz="6" w:space="0" w:color="auto"/>
              <w:bottom w:val="single" w:sz="6" w:space="0" w:color="auto"/>
              <w:right w:val="single" w:sz="6" w:space="0" w:color="auto"/>
            </w:tcBorders>
          </w:tcPr>
          <w:p w:rsidR="000D1277" w:rsidRPr="00101041" w:rsidRDefault="000D1277"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0D1277" w:rsidRPr="00101041" w:rsidRDefault="000D1277"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количество </w:t>
            </w:r>
            <w:r w:rsidRPr="00101041">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дата  снятия</w:t>
            </w:r>
            <w:r w:rsidRPr="00101041">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sz w:val="16"/>
                <w:szCs w:val="16"/>
              </w:rPr>
            </w:pPr>
          </w:p>
        </w:tc>
      </w:tr>
      <w:tr w:rsidR="000D1277"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r w:rsidRPr="00101041">
              <w:rPr>
                <w:rFonts w:ascii="Times New Roman" w:hAnsi="Times New Roman" w:cs="Times New Roman"/>
              </w:rPr>
              <w:t>13</w:t>
            </w:r>
          </w:p>
        </w:tc>
      </w:tr>
      <w:tr w:rsidR="000D1277"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r>
      <w:tr w:rsidR="000D1277"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r>
      <w:tr w:rsidR="000D1277" w:rsidRPr="00101041" w:rsidTr="00076E5C">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rPr>
                <w:rFonts w:ascii="Times New Roman" w:hAnsi="Times New Roman" w:cs="Times New Roman"/>
              </w:rPr>
            </w:pPr>
            <w:r w:rsidRPr="00101041">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Pr="00101041" w:rsidRDefault="000D1277"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Pr="00101041" w:rsidRDefault="000D1277" w:rsidP="00076E5C">
            <w:pPr>
              <w:pStyle w:val="ConsPlusCell"/>
              <w:widowControl/>
              <w:jc w:val="center"/>
              <w:rPr>
                <w:rFonts w:ascii="Times New Roman" w:hAnsi="Times New Roman" w:cs="Times New Roman"/>
              </w:rPr>
            </w:pPr>
          </w:p>
        </w:tc>
      </w:tr>
    </w:tbl>
    <w:p w:rsidR="000D1277" w:rsidRPr="00101041" w:rsidRDefault="000D1277" w:rsidP="000D1277">
      <w:pPr>
        <w:pStyle w:val="ConsNormal"/>
        <w:widowControl/>
        <w:ind w:firstLine="0"/>
      </w:pPr>
    </w:p>
    <w:p w:rsidR="000D1277" w:rsidRPr="00101041" w:rsidRDefault="000D1277" w:rsidP="000D1277">
      <w:pPr>
        <w:pStyle w:val="af0"/>
        <w:tabs>
          <w:tab w:val="clear" w:pos="4677"/>
          <w:tab w:val="clear" w:pos="9355"/>
        </w:tabs>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0D1277" w:rsidRPr="00101041" w:rsidTr="00076E5C">
        <w:trPr>
          <w:trHeight w:val="443"/>
        </w:trPr>
        <w:tc>
          <w:tcPr>
            <w:tcW w:w="5353" w:type="dxa"/>
            <w:tcBorders>
              <w:top w:val="nil"/>
              <w:left w:val="nil"/>
              <w:bottom w:val="nil"/>
              <w:right w:val="nil"/>
            </w:tcBorders>
          </w:tcPr>
          <w:p w:rsidR="000D1277" w:rsidRPr="00101041" w:rsidRDefault="000D1277" w:rsidP="00076E5C">
            <w:pPr>
              <w:pStyle w:val="ConsNormal"/>
              <w:ind w:firstLine="0"/>
              <w:jc w:val="center"/>
            </w:pPr>
            <w:r w:rsidRPr="00101041">
              <w:t>Председатель</w:t>
            </w:r>
          </w:p>
          <w:p w:rsidR="000D1277" w:rsidRPr="00101041" w:rsidRDefault="000D1277" w:rsidP="00076E5C">
            <w:pPr>
              <w:pStyle w:val="ConsNormal"/>
              <w:ind w:firstLine="0"/>
              <w:jc w:val="center"/>
              <w:rPr>
                <w:sz w:val="24"/>
                <w:szCs w:val="24"/>
              </w:rPr>
            </w:pPr>
            <w:r w:rsidRPr="00101041">
              <w:t>Центральной избирательной комиссии Республики Татарстан</w:t>
            </w:r>
          </w:p>
        </w:tc>
        <w:tc>
          <w:tcPr>
            <w:tcW w:w="567" w:type="dxa"/>
            <w:tcBorders>
              <w:top w:val="nil"/>
              <w:left w:val="nil"/>
              <w:bottom w:val="nil"/>
              <w:right w:val="nil"/>
            </w:tcBorders>
          </w:tcPr>
          <w:p w:rsidR="000D1277" w:rsidRPr="00101041" w:rsidRDefault="000D1277" w:rsidP="00076E5C">
            <w:pPr>
              <w:pStyle w:val="ConsNormal"/>
              <w:ind w:left="-1242" w:right="34"/>
            </w:pPr>
          </w:p>
        </w:tc>
        <w:tc>
          <w:tcPr>
            <w:tcW w:w="2694" w:type="dxa"/>
            <w:tcBorders>
              <w:top w:val="nil"/>
              <w:left w:val="nil"/>
              <w:bottom w:val="single" w:sz="4" w:space="0" w:color="auto"/>
              <w:right w:val="nil"/>
            </w:tcBorders>
          </w:tcPr>
          <w:p w:rsidR="000D1277" w:rsidRPr="00101041" w:rsidRDefault="000D1277" w:rsidP="00076E5C">
            <w:pPr>
              <w:pStyle w:val="ConsNormal"/>
              <w:rPr>
                <w:sz w:val="20"/>
              </w:rPr>
            </w:pPr>
          </w:p>
          <w:p w:rsidR="000D1277" w:rsidRPr="00101041" w:rsidRDefault="000D1277" w:rsidP="00076E5C">
            <w:pPr>
              <w:pStyle w:val="ConsNormal"/>
              <w:ind w:firstLine="0"/>
              <w:rPr>
                <w:sz w:val="20"/>
              </w:rPr>
            </w:pPr>
          </w:p>
        </w:tc>
        <w:tc>
          <w:tcPr>
            <w:tcW w:w="283" w:type="dxa"/>
            <w:tcBorders>
              <w:top w:val="nil"/>
              <w:left w:val="nil"/>
              <w:bottom w:val="nil"/>
              <w:right w:val="nil"/>
            </w:tcBorders>
          </w:tcPr>
          <w:p w:rsidR="000D1277" w:rsidRPr="00101041" w:rsidRDefault="000D1277" w:rsidP="00076E5C">
            <w:pPr>
              <w:pStyle w:val="ConsNormal"/>
              <w:rPr>
                <w:sz w:val="20"/>
              </w:rPr>
            </w:pPr>
          </w:p>
        </w:tc>
        <w:tc>
          <w:tcPr>
            <w:tcW w:w="1984" w:type="dxa"/>
            <w:tcBorders>
              <w:top w:val="nil"/>
              <w:left w:val="nil"/>
              <w:bottom w:val="single" w:sz="4" w:space="0" w:color="auto"/>
              <w:right w:val="nil"/>
            </w:tcBorders>
          </w:tcPr>
          <w:p w:rsidR="000D1277" w:rsidRPr="00101041" w:rsidRDefault="000D1277" w:rsidP="00076E5C">
            <w:pPr>
              <w:pStyle w:val="ConsNormal"/>
              <w:rPr>
                <w:sz w:val="20"/>
              </w:rPr>
            </w:pPr>
          </w:p>
        </w:tc>
        <w:tc>
          <w:tcPr>
            <w:tcW w:w="283" w:type="dxa"/>
            <w:tcBorders>
              <w:top w:val="nil"/>
              <w:left w:val="nil"/>
              <w:bottom w:val="nil"/>
              <w:right w:val="nil"/>
            </w:tcBorders>
          </w:tcPr>
          <w:p w:rsidR="000D1277" w:rsidRPr="00101041" w:rsidRDefault="000D1277" w:rsidP="00076E5C">
            <w:pPr>
              <w:pStyle w:val="ConsNormal"/>
              <w:rPr>
                <w:sz w:val="20"/>
              </w:rPr>
            </w:pPr>
          </w:p>
        </w:tc>
        <w:tc>
          <w:tcPr>
            <w:tcW w:w="2798" w:type="dxa"/>
            <w:tcBorders>
              <w:top w:val="nil"/>
              <w:left w:val="nil"/>
              <w:bottom w:val="single" w:sz="4" w:space="0" w:color="auto"/>
              <w:right w:val="nil"/>
            </w:tcBorders>
          </w:tcPr>
          <w:p w:rsidR="000D1277" w:rsidRPr="00101041" w:rsidRDefault="000D1277" w:rsidP="00076E5C">
            <w:pPr>
              <w:pStyle w:val="ConsNormal"/>
              <w:rPr>
                <w:sz w:val="20"/>
              </w:rPr>
            </w:pPr>
          </w:p>
          <w:p w:rsidR="000D1277" w:rsidRPr="00101041" w:rsidRDefault="000D1277" w:rsidP="00076E5C">
            <w:pPr>
              <w:pStyle w:val="ConsNormal"/>
              <w:rPr>
                <w:sz w:val="20"/>
              </w:rPr>
            </w:pPr>
          </w:p>
        </w:tc>
      </w:tr>
      <w:tr w:rsidR="000D1277" w:rsidRPr="00101041" w:rsidTr="00076E5C">
        <w:trPr>
          <w:trHeight w:val="87"/>
        </w:trPr>
        <w:tc>
          <w:tcPr>
            <w:tcW w:w="5353" w:type="dxa"/>
            <w:tcBorders>
              <w:top w:val="nil"/>
              <w:left w:val="nil"/>
              <w:bottom w:val="nil"/>
              <w:right w:val="nil"/>
            </w:tcBorders>
          </w:tcPr>
          <w:p w:rsidR="000D1277" w:rsidRPr="00101041" w:rsidRDefault="000D1277" w:rsidP="00076E5C">
            <w:pPr>
              <w:pStyle w:val="ConsNormal"/>
              <w:jc w:val="right"/>
              <w:rPr>
                <w:sz w:val="20"/>
              </w:rPr>
            </w:pPr>
          </w:p>
        </w:tc>
        <w:tc>
          <w:tcPr>
            <w:tcW w:w="567" w:type="dxa"/>
            <w:tcBorders>
              <w:top w:val="nil"/>
              <w:left w:val="nil"/>
              <w:bottom w:val="nil"/>
              <w:right w:val="nil"/>
            </w:tcBorders>
          </w:tcPr>
          <w:p w:rsidR="000D1277" w:rsidRPr="00101041" w:rsidRDefault="000D1277" w:rsidP="00076E5C">
            <w:pPr>
              <w:pStyle w:val="ConsNormal"/>
              <w:ind w:left="-817"/>
              <w:rPr>
                <w:sz w:val="20"/>
              </w:rPr>
            </w:pPr>
            <w:r w:rsidRPr="00101041">
              <w:rPr>
                <w:sz w:val="20"/>
              </w:rPr>
              <w:t>М.П.</w:t>
            </w:r>
          </w:p>
        </w:tc>
        <w:tc>
          <w:tcPr>
            <w:tcW w:w="2694" w:type="dxa"/>
            <w:tcBorders>
              <w:top w:val="single" w:sz="4" w:space="0" w:color="auto"/>
              <w:left w:val="nil"/>
              <w:bottom w:val="nil"/>
              <w:right w:val="nil"/>
            </w:tcBorders>
          </w:tcPr>
          <w:p w:rsidR="000D1277" w:rsidRPr="00101041" w:rsidRDefault="000D1277" w:rsidP="00076E5C">
            <w:pPr>
              <w:pStyle w:val="ConsNormal"/>
              <w:rPr>
                <w:sz w:val="20"/>
              </w:rPr>
            </w:pPr>
            <w:r w:rsidRPr="00101041">
              <w:rPr>
                <w:sz w:val="20"/>
              </w:rPr>
              <w:t>(подпись)</w:t>
            </w:r>
          </w:p>
        </w:tc>
        <w:tc>
          <w:tcPr>
            <w:tcW w:w="283" w:type="dxa"/>
            <w:tcBorders>
              <w:top w:val="nil"/>
              <w:left w:val="nil"/>
              <w:bottom w:val="nil"/>
              <w:right w:val="nil"/>
            </w:tcBorders>
          </w:tcPr>
          <w:p w:rsidR="000D1277" w:rsidRPr="00101041" w:rsidRDefault="000D1277" w:rsidP="00076E5C">
            <w:pPr>
              <w:pStyle w:val="ConsNormal"/>
              <w:rPr>
                <w:sz w:val="20"/>
              </w:rPr>
            </w:pPr>
          </w:p>
        </w:tc>
        <w:tc>
          <w:tcPr>
            <w:tcW w:w="1984" w:type="dxa"/>
            <w:tcBorders>
              <w:top w:val="single" w:sz="4" w:space="0" w:color="auto"/>
              <w:left w:val="nil"/>
              <w:bottom w:val="nil"/>
              <w:right w:val="nil"/>
            </w:tcBorders>
          </w:tcPr>
          <w:p w:rsidR="000D1277" w:rsidRPr="00101041" w:rsidRDefault="000D1277" w:rsidP="00076E5C">
            <w:pPr>
              <w:pStyle w:val="ConsNormal"/>
              <w:rPr>
                <w:sz w:val="20"/>
              </w:rPr>
            </w:pPr>
            <w:r w:rsidRPr="00101041">
              <w:rPr>
                <w:sz w:val="20"/>
              </w:rPr>
              <w:t>(дата)</w:t>
            </w:r>
          </w:p>
        </w:tc>
        <w:tc>
          <w:tcPr>
            <w:tcW w:w="283" w:type="dxa"/>
            <w:tcBorders>
              <w:top w:val="nil"/>
              <w:left w:val="nil"/>
              <w:bottom w:val="nil"/>
              <w:right w:val="nil"/>
            </w:tcBorders>
          </w:tcPr>
          <w:p w:rsidR="000D1277" w:rsidRPr="00101041" w:rsidRDefault="000D1277" w:rsidP="00076E5C">
            <w:pPr>
              <w:pStyle w:val="ConsNormal"/>
              <w:rPr>
                <w:sz w:val="20"/>
              </w:rPr>
            </w:pPr>
          </w:p>
        </w:tc>
        <w:tc>
          <w:tcPr>
            <w:tcW w:w="2798" w:type="dxa"/>
            <w:tcBorders>
              <w:top w:val="single" w:sz="4" w:space="0" w:color="auto"/>
              <w:left w:val="nil"/>
              <w:bottom w:val="nil"/>
              <w:right w:val="nil"/>
            </w:tcBorders>
          </w:tcPr>
          <w:p w:rsidR="000D1277" w:rsidRPr="00101041" w:rsidRDefault="000D1277" w:rsidP="00076E5C">
            <w:pPr>
              <w:pStyle w:val="ConsNormal"/>
              <w:ind w:firstLine="0"/>
              <w:jc w:val="center"/>
              <w:rPr>
                <w:sz w:val="20"/>
              </w:rPr>
            </w:pPr>
            <w:r w:rsidRPr="00101041">
              <w:rPr>
                <w:sz w:val="20"/>
              </w:rPr>
              <w:t>(инициалы, фамилия)</w:t>
            </w:r>
          </w:p>
        </w:tc>
      </w:tr>
    </w:tbl>
    <w:p w:rsidR="000D1277" w:rsidRPr="00101041" w:rsidRDefault="000D1277" w:rsidP="000D1277">
      <w:pPr>
        <w:pStyle w:val="ConsPlusNonformat"/>
        <w:jc w:val="both"/>
      </w:pPr>
    </w:p>
    <w:p w:rsidR="000D1277" w:rsidRPr="00101041" w:rsidRDefault="000D1277">
      <w:pPr>
        <w:spacing w:after="200" w:line="276" w:lineRule="auto"/>
      </w:pPr>
      <w:r w:rsidRPr="00101041">
        <w:br w:type="page"/>
      </w:r>
    </w:p>
    <w:p w:rsidR="00A61C05" w:rsidRPr="00101041" w:rsidRDefault="00A61C05" w:rsidP="00A61C05"/>
    <w:tbl>
      <w:tblPr>
        <w:tblStyle w:val="ab"/>
        <w:tblW w:w="0" w:type="auto"/>
        <w:tblInd w:w="10173" w:type="dxa"/>
        <w:tblLook w:val="04A0" w:firstRow="1" w:lastRow="0" w:firstColumn="1" w:lastColumn="0" w:noHBand="0" w:noVBand="1"/>
      </w:tblPr>
      <w:tblGrid>
        <w:gridCol w:w="4613"/>
      </w:tblGrid>
      <w:tr w:rsidR="00A61C05" w:rsidRPr="00101041" w:rsidTr="000B3022">
        <w:tc>
          <w:tcPr>
            <w:tcW w:w="4613" w:type="dxa"/>
            <w:tcBorders>
              <w:top w:val="nil"/>
              <w:left w:val="nil"/>
              <w:bottom w:val="nil"/>
              <w:right w:val="nil"/>
            </w:tcBorders>
          </w:tcPr>
          <w:p w:rsidR="00A61C05" w:rsidRPr="00101041" w:rsidRDefault="00241F48" w:rsidP="0001231C">
            <w:pPr>
              <w:jc w:val="center"/>
              <w:rPr>
                <w:sz w:val="16"/>
                <w:szCs w:val="16"/>
              </w:rPr>
            </w:pPr>
            <w:r w:rsidRPr="00101041">
              <w:rPr>
                <w:sz w:val="16"/>
                <w:szCs w:val="16"/>
              </w:rPr>
              <w:t xml:space="preserve">Приложение № </w:t>
            </w:r>
            <w:r w:rsidR="00D6643A">
              <w:rPr>
                <w:sz w:val="16"/>
                <w:szCs w:val="16"/>
              </w:rPr>
              <w:t>6</w:t>
            </w:r>
          </w:p>
          <w:p w:rsidR="00A61C05" w:rsidRPr="00101041" w:rsidRDefault="000B3022" w:rsidP="006017F1">
            <w:pPr>
              <w:jc w:val="both"/>
            </w:pPr>
            <w:r w:rsidRPr="00101041">
              <w:rPr>
                <w:sz w:val="16"/>
                <w:szCs w:val="16"/>
              </w:rPr>
              <w:t>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w:t>
            </w:r>
            <w:r w:rsidR="006017F1" w:rsidRPr="00101041">
              <w:rPr>
                <w:sz w:val="16"/>
                <w:szCs w:val="16"/>
              </w:rPr>
              <w:t xml:space="preserve">го Совета Республики Татарстан </w:t>
            </w:r>
          </w:p>
        </w:tc>
      </w:tr>
    </w:tbl>
    <w:p w:rsidR="00A61C05" w:rsidRPr="00101041" w:rsidRDefault="00A61C05" w:rsidP="00A61C05">
      <w:pPr>
        <w:shd w:val="clear" w:color="auto" w:fill="FFFFFF"/>
        <w:jc w:val="center"/>
      </w:pPr>
    </w:p>
    <w:p w:rsidR="00A61C05" w:rsidRPr="00101041" w:rsidRDefault="00A61C05" w:rsidP="00A61C05">
      <w:pPr>
        <w:shd w:val="clear" w:color="auto" w:fill="FFFFFF"/>
        <w:jc w:val="center"/>
        <w:rPr>
          <w:b/>
          <w:bCs/>
          <w:sz w:val="28"/>
          <w:szCs w:val="28"/>
        </w:rPr>
      </w:pPr>
    </w:p>
    <w:p w:rsidR="00BF5621" w:rsidRPr="00101041" w:rsidRDefault="00BF5621" w:rsidP="00BF5621">
      <w:pPr>
        <w:pStyle w:val="aa"/>
        <w:jc w:val="center"/>
        <w:rPr>
          <w:b/>
          <w:sz w:val="28"/>
          <w:szCs w:val="28"/>
        </w:rPr>
      </w:pPr>
      <w:r w:rsidRPr="00101041">
        <w:rPr>
          <w:b/>
          <w:sz w:val="28"/>
          <w:szCs w:val="28"/>
        </w:rPr>
        <w:t>СВЕДЕНИЯ</w:t>
      </w:r>
    </w:p>
    <w:p w:rsidR="00BF5621" w:rsidRPr="00101041" w:rsidRDefault="00BF5621" w:rsidP="00BF5621">
      <w:pPr>
        <w:pStyle w:val="aa"/>
        <w:jc w:val="center"/>
        <w:rPr>
          <w:b/>
          <w:sz w:val="28"/>
          <w:szCs w:val="28"/>
        </w:rPr>
      </w:pPr>
      <w:r w:rsidRPr="00101041">
        <w:rPr>
          <w:b/>
          <w:sz w:val="28"/>
          <w:szCs w:val="28"/>
        </w:rPr>
        <w:t xml:space="preserve">О ПОСТУПЛЕНИИ И РАСХОДОВАНИИ СРЕДСТВ ИЗБИРАТЕЛЬНЫХ ФОНДОВ ИЗБИРАТЕЛЬНЫХ ОБЪЕДИНЕНИЙ, </w:t>
      </w:r>
      <w:r w:rsidRPr="00101041">
        <w:rPr>
          <w:b/>
          <w:bCs/>
          <w:sz w:val="28"/>
          <w:szCs w:val="28"/>
        </w:rPr>
        <w:t>ВЫДВИНУВШИХ СПИСКИ КАНДИДАТОВ</w:t>
      </w:r>
    </w:p>
    <w:p w:rsidR="00BF5621" w:rsidRPr="00101041" w:rsidRDefault="00BF5621" w:rsidP="00BF5621">
      <w:pPr>
        <w:pStyle w:val="aa"/>
        <w:jc w:val="center"/>
        <w:rPr>
          <w:b/>
          <w:sz w:val="28"/>
          <w:szCs w:val="28"/>
        </w:rPr>
      </w:pPr>
      <w:r w:rsidRPr="00101041">
        <w:rPr>
          <w:b/>
          <w:sz w:val="28"/>
          <w:szCs w:val="28"/>
        </w:rPr>
        <w:t>подлежащих размещению в информационно-телекоммуникационной сети «Интернет»</w:t>
      </w:r>
    </w:p>
    <w:p w:rsidR="00BF5621" w:rsidRPr="00101041" w:rsidRDefault="00BF5621" w:rsidP="00BF5621">
      <w:pPr>
        <w:pStyle w:val="aa"/>
        <w:jc w:val="center"/>
        <w:rPr>
          <w:sz w:val="28"/>
          <w:szCs w:val="28"/>
        </w:rPr>
      </w:pPr>
      <w:r w:rsidRPr="00101041">
        <w:rPr>
          <w:sz w:val="28"/>
          <w:szCs w:val="28"/>
        </w:rPr>
        <w:t>(на основании данных, представленных филиалами ПАО «Сбербанк России»</w:t>
      </w:r>
      <w:r w:rsidR="00ED411F" w:rsidRPr="00101041">
        <w:rPr>
          <w:sz w:val="28"/>
          <w:szCs w:val="28"/>
        </w:rPr>
        <w:t xml:space="preserve"> </w:t>
      </w:r>
      <w:r w:rsidR="00ED411F" w:rsidRPr="00101041">
        <w:rPr>
          <w:color w:val="000000" w:themeColor="text1"/>
          <w:sz w:val="28"/>
          <w:szCs w:val="28"/>
        </w:rPr>
        <w:t>(друг</w:t>
      </w:r>
      <w:r w:rsidR="00ED411F" w:rsidRPr="00101041">
        <w:rPr>
          <w:color w:val="000000" w:themeColor="text1"/>
          <w:szCs w:val="28"/>
        </w:rPr>
        <w:t>ой</w:t>
      </w:r>
      <w:r w:rsidR="00ED411F" w:rsidRPr="00101041">
        <w:rPr>
          <w:color w:val="000000" w:themeColor="text1"/>
          <w:sz w:val="28"/>
          <w:szCs w:val="28"/>
        </w:rPr>
        <w:t xml:space="preserve"> кредитн</w:t>
      </w:r>
      <w:r w:rsidR="00ED411F" w:rsidRPr="00101041">
        <w:rPr>
          <w:color w:val="000000" w:themeColor="text1"/>
          <w:szCs w:val="28"/>
        </w:rPr>
        <w:t>ой</w:t>
      </w:r>
      <w:r w:rsidR="00ED411F" w:rsidRPr="00101041">
        <w:rPr>
          <w:color w:val="000000" w:themeColor="text1"/>
          <w:sz w:val="28"/>
          <w:szCs w:val="28"/>
        </w:rPr>
        <w:t xml:space="preserve"> организаци</w:t>
      </w:r>
      <w:r w:rsidR="00ED5D18" w:rsidRPr="00101041">
        <w:rPr>
          <w:color w:val="000000" w:themeColor="text1"/>
          <w:sz w:val="28"/>
          <w:szCs w:val="28"/>
        </w:rPr>
        <w:t>ей</w:t>
      </w:r>
      <w:r w:rsidR="00ED411F" w:rsidRPr="00101041">
        <w:rPr>
          <w:color w:val="000000" w:themeColor="text1"/>
          <w:sz w:val="28"/>
          <w:szCs w:val="28"/>
        </w:rPr>
        <w:t>)</w:t>
      </w:r>
      <w:r w:rsidRPr="00101041">
        <w:rPr>
          <w:sz w:val="28"/>
          <w:szCs w:val="28"/>
        </w:rPr>
        <w:t>)</w:t>
      </w:r>
    </w:p>
    <w:p w:rsidR="00BF5621" w:rsidRPr="00101041" w:rsidRDefault="00BF5621" w:rsidP="00BF5621">
      <w:pPr>
        <w:autoSpaceDE w:val="0"/>
        <w:autoSpaceDN w:val="0"/>
        <w:adjustRightInd w:val="0"/>
        <w:jc w:val="center"/>
      </w:pPr>
    </w:p>
    <w:p w:rsidR="00BF5621" w:rsidRPr="00101041" w:rsidRDefault="00BF5621" w:rsidP="00BF5621">
      <w:pPr>
        <w:pStyle w:val="aa"/>
        <w:jc w:val="right"/>
        <w:rPr>
          <w:b/>
          <w:bCs/>
          <w:sz w:val="28"/>
          <w:szCs w:val="28"/>
          <w:u w:val="single"/>
        </w:rPr>
      </w:pPr>
      <w:r w:rsidRPr="00101041">
        <w:rPr>
          <w:sz w:val="28"/>
          <w:szCs w:val="28"/>
        </w:rPr>
        <w:t>по состоянию на «___»_______ 20__г.</w:t>
      </w:r>
    </w:p>
    <w:p w:rsidR="00BF5621" w:rsidRPr="00101041" w:rsidRDefault="00BF5621" w:rsidP="00BF5621">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BF5621" w:rsidRPr="00101041" w:rsidTr="00076E5C">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N </w:t>
            </w:r>
            <w:r w:rsidRPr="00101041">
              <w:rPr>
                <w:rFonts w:ascii="Times New Roman" w:hAnsi="Times New Roman" w:cs="Times New Roman"/>
                <w:sz w:val="16"/>
                <w:szCs w:val="16"/>
              </w:rPr>
              <w:br/>
              <w:t>п/п</w:t>
            </w:r>
          </w:p>
        </w:tc>
        <w:tc>
          <w:tcPr>
            <w:tcW w:w="2703" w:type="dxa"/>
            <w:vMerge w:val="restart"/>
            <w:tcBorders>
              <w:top w:val="single" w:sz="6" w:space="0" w:color="auto"/>
              <w:left w:val="single" w:sz="6" w:space="0" w:color="auto"/>
              <w:bottom w:val="nil"/>
              <w:right w:val="single" w:sz="6" w:space="0" w:color="auto"/>
            </w:tcBorders>
            <w:vAlign w:val="center"/>
          </w:tcPr>
          <w:p w:rsidR="00BF5621" w:rsidRPr="00101041" w:rsidRDefault="00582834"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Возвращено средств</w:t>
            </w:r>
          </w:p>
        </w:tc>
      </w:tr>
      <w:tr w:rsidR="00BF5621" w:rsidRPr="00101041" w:rsidTr="00076E5C">
        <w:trPr>
          <w:cantSplit/>
          <w:trHeight w:val="240"/>
        </w:trPr>
        <w:tc>
          <w:tcPr>
            <w:tcW w:w="537" w:type="dxa"/>
            <w:vMerge/>
            <w:tcBorders>
              <w:top w:val="nil"/>
              <w:left w:val="single" w:sz="6" w:space="0" w:color="auto"/>
              <w:bottom w:val="nil"/>
              <w:right w:val="single" w:sz="6" w:space="0" w:color="auto"/>
            </w:tcBorders>
            <w:vAlign w:val="center"/>
          </w:tcPr>
          <w:p w:rsidR="00BF5621" w:rsidRPr="00101041" w:rsidRDefault="00BF5621"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BF5621" w:rsidRPr="00101041" w:rsidRDefault="00BF5621" w:rsidP="00076E5C">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из них финансовые операции по расходованию средств на сумму, превышающую </w:t>
            </w:r>
            <w:r w:rsidRPr="00101041">
              <w:rPr>
                <w:rFonts w:ascii="Times New Roman" w:hAnsi="Times New Roman" w:cs="Times New Roman"/>
                <w:sz w:val="16"/>
                <w:szCs w:val="16"/>
              </w:rPr>
              <w:b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основание</w:t>
            </w:r>
            <w:r w:rsidRPr="00101041">
              <w:rPr>
                <w:rFonts w:ascii="Times New Roman" w:hAnsi="Times New Roman" w:cs="Times New Roman"/>
                <w:sz w:val="16"/>
                <w:szCs w:val="16"/>
              </w:rPr>
              <w:br/>
              <w:t>возврата</w:t>
            </w:r>
          </w:p>
        </w:tc>
      </w:tr>
      <w:tr w:rsidR="00BF5621" w:rsidRPr="00101041" w:rsidTr="00076E5C">
        <w:trPr>
          <w:cantSplit/>
          <w:trHeight w:val="532"/>
        </w:trPr>
        <w:tc>
          <w:tcPr>
            <w:tcW w:w="537" w:type="dxa"/>
            <w:vMerge/>
            <w:tcBorders>
              <w:top w:val="nil"/>
              <w:left w:val="single" w:sz="6" w:space="0" w:color="auto"/>
              <w:bottom w:val="nil"/>
              <w:right w:val="single" w:sz="6" w:space="0" w:color="auto"/>
            </w:tcBorders>
          </w:tcPr>
          <w:p w:rsidR="00BF5621" w:rsidRPr="00101041" w:rsidRDefault="00BF5621"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BF5621" w:rsidRPr="00101041" w:rsidRDefault="00BF5621"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юридических лиц,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25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граждан,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20 тыс. руб.</w:t>
            </w:r>
          </w:p>
        </w:tc>
        <w:tc>
          <w:tcPr>
            <w:tcW w:w="720" w:type="dxa"/>
            <w:vMerge/>
            <w:tcBorders>
              <w:top w:val="nil"/>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r>
      <w:tr w:rsidR="00BF5621" w:rsidRPr="00101041" w:rsidTr="00076E5C">
        <w:trPr>
          <w:cantSplit/>
          <w:trHeight w:val="332"/>
        </w:trPr>
        <w:tc>
          <w:tcPr>
            <w:tcW w:w="537" w:type="dxa"/>
            <w:vMerge/>
            <w:tcBorders>
              <w:top w:val="nil"/>
              <w:left w:val="single" w:sz="6" w:space="0" w:color="auto"/>
              <w:bottom w:val="single" w:sz="6" w:space="0" w:color="auto"/>
              <w:right w:val="single" w:sz="6" w:space="0" w:color="auto"/>
            </w:tcBorders>
          </w:tcPr>
          <w:p w:rsidR="00BF5621" w:rsidRPr="00101041" w:rsidRDefault="00BF5621"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BF5621" w:rsidRPr="00101041" w:rsidRDefault="00BF5621"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количество </w:t>
            </w:r>
            <w:r w:rsidRPr="00101041">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дата  снятия</w:t>
            </w:r>
            <w:r w:rsidRPr="00101041">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sz w:val="16"/>
                <w:szCs w:val="16"/>
              </w:rPr>
            </w:pPr>
          </w:p>
        </w:tc>
      </w:tr>
      <w:tr w:rsidR="00BF5621"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r w:rsidRPr="00101041">
              <w:rPr>
                <w:rFonts w:ascii="Times New Roman" w:hAnsi="Times New Roman" w:cs="Times New Roman"/>
              </w:rPr>
              <w:t>13</w:t>
            </w:r>
          </w:p>
        </w:tc>
      </w:tr>
      <w:tr w:rsidR="00BF5621"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r>
      <w:tr w:rsidR="00BF5621"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r>
      <w:tr w:rsidR="00BF5621" w:rsidRPr="00101041" w:rsidTr="00076E5C">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rPr>
                <w:rFonts w:ascii="Times New Roman" w:hAnsi="Times New Roman" w:cs="Times New Roman"/>
              </w:rPr>
            </w:pPr>
            <w:r w:rsidRPr="00101041">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Pr="00101041" w:rsidRDefault="00BF5621"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Pr="00101041" w:rsidRDefault="00BF5621" w:rsidP="00076E5C">
            <w:pPr>
              <w:pStyle w:val="ConsPlusCell"/>
              <w:widowControl/>
              <w:jc w:val="center"/>
              <w:rPr>
                <w:rFonts w:ascii="Times New Roman" w:hAnsi="Times New Roman" w:cs="Times New Roman"/>
              </w:rPr>
            </w:pPr>
          </w:p>
        </w:tc>
      </w:tr>
    </w:tbl>
    <w:p w:rsidR="00BF5621" w:rsidRPr="00101041" w:rsidRDefault="00BF5621" w:rsidP="00BF5621">
      <w:pPr>
        <w:pStyle w:val="ConsNormal"/>
        <w:widowControl/>
        <w:ind w:firstLine="0"/>
      </w:pPr>
    </w:p>
    <w:p w:rsidR="00BF5621" w:rsidRPr="00101041" w:rsidRDefault="00BF5621" w:rsidP="00BF5621">
      <w:pPr>
        <w:pStyle w:val="af0"/>
        <w:tabs>
          <w:tab w:val="clear" w:pos="4677"/>
          <w:tab w:val="clear" w:pos="9355"/>
        </w:tabs>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BF5621" w:rsidRPr="00101041" w:rsidTr="00076E5C">
        <w:trPr>
          <w:trHeight w:val="443"/>
        </w:trPr>
        <w:tc>
          <w:tcPr>
            <w:tcW w:w="5353" w:type="dxa"/>
            <w:tcBorders>
              <w:top w:val="nil"/>
              <w:left w:val="nil"/>
              <w:bottom w:val="nil"/>
              <w:right w:val="nil"/>
            </w:tcBorders>
          </w:tcPr>
          <w:p w:rsidR="00BF5621" w:rsidRPr="00101041" w:rsidRDefault="00BF5621" w:rsidP="00076E5C">
            <w:pPr>
              <w:pStyle w:val="ConsNormal"/>
              <w:ind w:firstLine="0"/>
              <w:jc w:val="center"/>
            </w:pPr>
            <w:r w:rsidRPr="00101041">
              <w:t>Председатель</w:t>
            </w:r>
          </w:p>
          <w:p w:rsidR="00BF5621" w:rsidRPr="00101041" w:rsidRDefault="00BF5621" w:rsidP="00076E5C">
            <w:pPr>
              <w:pStyle w:val="ConsNormal"/>
              <w:ind w:firstLine="0"/>
              <w:jc w:val="center"/>
              <w:rPr>
                <w:sz w:val="24"/>
                <w:szCs w:val="24"/>
              </w:rPr>
            </w:pPr>
            <w:r w:rsidRPr="00101041">
              <w:t>Центральной избирательной комиссии Республики Татарстан</w:t>
            </w:r>
          </w:p>
        </w:tc>
        <w:tc>
          <w:tcPr>
            <w:tcW w:w="567" w:type="dxa"/>
            <w:tcBorders>
              <w:top w:val="nil"/>
              <w:left w:val="nil"/>
              <w:bottom w:val="nil"/>
              <w:right w:val="nil"/>
            </w:tcBorders>
          </w:tcPr>
          <w:p w:rsidR="00BF5621" w:rsidRPr="00101041" w:rsidRDefault="00BF5621" w:rsidP="00076E5C">
            <w:pPr>
              <w:pStyle w:val="ConsNormal"/>
              <w:ind w:left="-1242" w:right="34"/>
            </w:pPr>
          </w:p>
        </w:tc>
        <w:tc>
          <w:tcPr>
            <w:tcW w:w="2694" w:type="dxa"/>
            <w:tcBorders>
              <w:top w:val="nil"/>
              <w:left w:val="nil"/>
              <w:bottom w:val="single" w:sz="4" w:space="0" w:color="auto"/>
              <w:right w:val="nil"/>
            </w:tcBorders>
          </w:tcPr>
          <w:p w:rsidR="00BF5621" w:rsidRPr="00101041" w:rsidRDefault="00BF5621" w:rsidP="00076E5C">
            <w:pPr>
              <w:pStyle w:val="ConsNormal"/>
              <w:rPr>
                <w:sz w:val="20"/>
              </w:rPr>
            </w:pPr>
          </w:p>
          <w:p w:rsidR="00BF5621" w:rsidRPr="00101041" w:rsidRDefault="00BF5621" w:rsidP="00076E5C">
            <w:pPr>
              <w:pStyle w:val="ConsNormal"/>
              <w:ind w:firstLine="0"/>
              <w:rPr>
                <w:sz w:val="20"/>
              </w:rPr>
            </w:pPr>
          </w:p>
        </w:tc>
        <w:tc>
          <w:tcPr>
            <w:tcW w:w="283" w:type="dxa"/>
            <w:tcBorders>
              <w:top w:val="nil"/>
              <w:left w:val="nil"/>
              <w:bottom w:val="nil"/>
              <w:right w:val="nil"/>
            </w:tcBorders>
          </w:tcPr>
          <w:p w:rsidR="00BF5621" w:rsidRPr="00101041" w:rsidRDefault="00BF5621" w:rsidP="00076E5C">
            <w:pPr>
              <w:pStyle w:val="ConsNormal"/>
              <w:rPr>
                <w:sz w:val="20"/>
              </w:rPr>
            </w:pPr>
          </w:p>
        </w:tc>
        <w:tc>
          <w:tcPr>
            <w:tcW w:w="1984" w:type="dxa"/>
            <w:tcBorders>
              <w:top w:val="nil"/>
              <w:left w:val="nil"/>
              <w:bottom w:val="single" w:sz="4" w:space="0" w:color="auto"/>
              <w:right w:val="nil"/>
            </w:tcBorders>
          </w:tcPr>
          <w:p w:rsidR="00BF5621" w:rsidRPr="00101041" w:rsidRDefault="00BF5621" w:rsidP="00076E5C">
            <w:pPr>
              <w:pStyle w:val="ConsNormal"/>
              <w:rPr>
                <w:sz w:val="20"/>
              </w:rPr>
            </w:pPr>
          </w:p>
        </w:tc>
        <w:tc>
          <w:tcPr>
            <w:tcW w:w="283" w:type="dxa"/>
            <w:tcBorders>
              <w:top w:val="nil"/>
              <w:left w:val="nil"/>
              <w:bottom w:val="nil"/>
              <w:right w:val="nil"/>
            </w:tcBorders>
          </w:tcPr>
          <w:p w:rsidR="00BF5621" w:rsidRPr="00101041" w:rsidRDefault="00BF5621" w:rsidP="00076E5C">
            <w:pPr>
              <w:pStyle w:val="ConsNormal"/>
              <w:rPr>
                <w:sz w:val="20"/>
              </w:rPr>
            </w:pPr>
          </w:p>
        </w:tc>
        <w:tc>
          <w:tcPr>
            <w:tcW w:w="2798" w:type="dxa"/>
            <w:tcBorders>
              <w:top w:val="nil"/>
              <w:left w:val="nil"/>
              <w:bottom w:val="single" w:sz="4" w:space="0" w:color="auto"/>
              <w:right w:val="nil"/>
            </w:tcBorders>
          </w:tcPr>
          <w:p w:rsidR="00BF5621" w:rsidRPr="00101041" w:rsidRDefault="00BF5621" w:rsidP="00076E5C">
            <w:pPr>
              <w:pStyle w:val="ConsNormal"/>
              <w:rPr>
                <w:sz w:val="20"/>
              </w:rPr>
            </w:pPr>
          </w:p>
          <w:p w:rsidR="00BF5621" w:rsidRPr="00101041" w:rsidRDefault="00BF5621" w:rsidP="00076E5C">
            <w:pPr>
              <w:pStyle w:val="ConsNormal"/>
              <w:rPr>
                <w:sz w:val="20"/>
              </w:rPr>
            </w:pPr>
          </w:p>
        </w:tc>
      </w:tr>
      <w:tr w:rsidR="00BF5621" w:rsidRPr="00101041" w:rsidTr="00076E5C">
        <w:trPr>
          <w:trHeight w:val="87"/>
        </w:trPr>
        <w:tc>
          <w:tcPr>
            <w:tcW w:w="5353" w:type="dxa"/>
            <w:tcBorders>
              <w:top w:val="nil"/>
              <w:left w:val="nil"/>
              <w:bottom w:val="nil"/>
              <w:right w:val="nil"/>
            </w:tcBorders>
          </w:tcPr>
          <w:p w:rsidR="00BF5621" w:rsidRPr="00101041" w:rsidRDefault="00BF5621" w:rsidP="00076E5C">
            <w:pPr>
              <w:pStyle w:val="ConsNormal"/>
              <w:jc w:val="right"/>
              <w:rPr>
                <w:sz w:val="20"/>
              </w:rPr>
            </w:pPr>
          </w:p>
        </w:tc>
        <w:tc>
          <w:tcPr>
            <w:tcW w:w="567" w:type="dxa"/>
            <w:tcBorders>
              <w:top w:val="nil"/>
              <w:left w:val="nil"/>
              <w:bottom w:val="nil"/>
              <w:right w:val="nil"/>
            </w:tcBorders>
          </w:tcPr>
          <w:p w:rsidR="00BF5621" w:rsidRPr="00101041" w:rsidRDefault="00BF5621" w:rsidP="00076E5C">
            <w:pPr>
              <w:pStyle w:val="ConsNormal"/>
              <w:ind w:left="-817"/>
              <w:rPr>
                <w:sz w:val="20"/>
              </w:rPr>
            </w:pPr>
            <w:r w:rsidRPr="00101041">
              <w:rPr>
                <w:sz w:val="20"/>
              </w:rPr>
              <w:t>М.П.</w:t>
            </w:r>
          </w:p>
        </w:tc>
        <w:tc>
          <w:tcPr>
            <w:tcW w:w="2694" w:type="dxa"/>
            <w:tcBorders>
              <w:top w:val="single" w:sz="4" w:space="0" w:color="auto"/>
              <w:left w:val="nil"/>
              <w:bottom w:val="nil"/>
              <w:right w:val="nil"/>
            </w:tcBorders>
          </w:tcPr>
          <w:p w:rsidR="00BF5621" w:rsidRPr="00101041" w:rsidRDefault="00BF5621" w:rsidP="00076E5C">
            <w:pPr>
              <w:pStyle w:val="ConsNormal"/>
              <w:rPr>
                <w:sz w:val="20"/>
              </w:rPr>
            </w:pPr>
            <w:r w:rsidRPr="00101041">
              <w:rPr>
                <w:sz w:val="20"/>
              </w:rPr>
              <w:t>(подпись)</w:t>
            </w:r>
          </w:p>
        </w:tc>
        <w:tc>
          <w:tcPr>
            <w:tcW w:w="283" w:type="dxa"/>
            <w:tcBorders>
              <w:top w:val="nil"/>
              <w:left w:val="nil"/>
              <w:bottom w:val="nil"/>
              <w:right w:val="nil"/>
            </w:tcBorders>
          </w:tcPr>
          <w:p w:rsidR="00BF5621" w:rsidRPr="00101041" w:rsidRDefault="00BF5621" w:rsidP="00076E5C">
            <w:pPr>
              <w:pStyle w:val="ConsNormal"/>
              <w:rPr>
                <w:sz w:val="20"/>
              </w:rPr>
            </w:pPr>
          </w:p>
        </w:tc>
        <w:tc>
          <w:tcPr>
            <w:tcW w:w="1984" w:type="dxa"/>
            <w:tcBorders>
              <w:top w:val="single" w:sz="4" w:space="0" w:color="auto"/>
              <w:left w:val="nil"/>
              <w:bottom w:val="nil"/>
              <w:right w:val="nil"/>
            </w:tcBorders>
          </w:tcPr>
          <w:p w:rsidR="00BF5621" w:rsidRPr="00101041" w:rsidRDefault="00BF5621" w:rsidP="00076E5C">
            <w:pPr>
              <w:pStyle w:val="ConsNormal"/>
              <w:rPr>
                <w:sz w:val="20"/>
              </w:rPr>
            </w:pPr>
            <w:r w:rsidRPr="00101041">
              <w:rPr>
                <w:sz w:val="20"/>
              </w:rPr>
              <w:t>(дата)</w:t>
            </w:r>
          </w:p>
        </w:tc>
        <w:tc>
          <w:tcPr>
            <w:tcW w:w="283" w:type="dxa"/>
            <w:tcBorders>
              <w:top w:val="nil"/>
              <w:left w:val="nil"/>
              <w:bottom w:val="nil"/>
              <w:right w:val="nil"/>
            </w:tcBorders>
          </w:tcPr>
          <w:p w:rsidR="00BF5621" w:rsidRPr="00101041" w:rsidRDefault="00BF5621" w:rsidP="00076E5C">
            <w:pPr>
              <w:pStyle w:val="ConsNormal"/>
              <w:rPr>
                <w:sz w:val="20"/>
              </w:rPr>
            </w:pPr>
          </w:p>
        </w:tc>
        <w:tc>
          <w:tcPr>
            <w:tcW w:w="2798" w:type="dxa"/>
            <w:tcBorders>
              <w:top w:val="single" w:sz="4" w:space="0" w:color="auto"/>
              <w:left w:val="nil"/>
              <w:bottom w:val="nil"/>
              <w:right w:val="nil"/>
            </w:tcBorders>
          </w:tcPr>
          <w:p w:rsidR="00BF5621" w:rsidRPr="00101041" w:rsidRDefault="00BF5621" w:rsidP="00076E5C">
            <w:pPr>
              <w:pStyle w:val="ConsNormal"/>
              <w:ind w:firstLine="0"/>
              <w:jc w:val="center"/>
              <w:rPr>
                <w:sz w:val="20"/>
              </w:rPr>
            </w:pPr>
            <w:r w:rsidRPr="00101041">
              <w:rPr>
                <w:sz w:val="20"/>
              </w:rPr>
              <w:t>(инициалы, фамилия)</w:t>
            </w:r>
          </w:p>
        </w:tc>
      </w:tr>
    </w:tbl>
    <w:p w:rsidR="00817BC3" w:rsidRPr="00101041" w:rsidRDefault="00817BC3" w:rsidP="00A61C05">
      <w:pPr>
        <w:spacing w:after="200" w:line="276" w:lineRule="auto"/>
        <w:rPr>
          <w:sz w:val="28"/>
          <w:szCs w:val="28"/>
        </w:rPr>
      </w:pPr>
    </w:p>
    <w:p w:rsidR="00817BC3" w:rsidRPr="00101041" w:rsidRDefault="00817BC3">
      <w:pPr>
        <w:spacing w:after="200" w:line="276" w:lineRule="auto"/>
        <w:rPr>
          <w:sz w:val="28"/>
          <w:szCs w:val="28"/>
        </w:rPr>
      </w:pPr>
      <w:r w:rsidRPr="00101041">
        <w:rPr>
          <w:sz w:val="28"/>
          <w:szCs w:val="28"/>
        </w:rPr>
        <w:br w:type="page"/>
      </w:r>
    </w:p>
    <w:p w:rsidR="00BA7DF1" w:rsidRPr="00101041" w:rsidRDefault="00BA7DF1" w:rsidP="00A61C05">
      <w:pPr>
        <w:spacing w:after="200" w:line="276" w:lineRule="auto"/>
        <w:rPr>
          <w:sz w:val="28"/>
          <w:szCs w:val="28"/>
        </w:rPr>
      </w:pPr>
    </w:p>
    <w:tbl>
      <w:tblPr>
        <w:tblStyle w:val="ab"/>
        <w:tblW w:w="0" w:type="auto"/>
        <w:tblInd w:w="10173" w:type="dxa"/>
        <w:tblLook w:val="04A0" w:firstRow="1" w:lastRow="0" w:firstColumn="1" w:lastColumn="0" w:noHBand="0" w:noVBand="1"/>
      </w:tblPr>
      <w:tblGrid>
        <w:gridCol w:w="4613"/>
      </w:tblGrid>
      <w:tr w:rsidR="0085768B" w:rsidRPr="00101041" w:rsidTr="00076E5C">
        <w:tc>
          <w:tcPr>
            <w:tcW w:w="4613" w:type="dxa"/>
            <w:tcBorders>
              <w:top w:val="nil"/>
              <w:left w:val="nil"/>
              <w:bottom w:val="nil"/>
              <w:right w:val="nil"/>
            </w:tcBorders>
          </w:tcPr>
          <w:p w:rsidR="0085768B" w:rsidRPr="00101041" w:rsidRDefault="00241F48" w:rsidP="00076E5C">
            <w:pPr>
              <w:jc w:val="center"/>
              <w:rPr>
                <w:sz w:val="16"/>
                <w:szCs w:val="16"/>
              </w:rPr>
            </w:pPr>
            <w:r w:rsidRPr="00101041">
              <w:rPr>
                <w:sz w:val="16"/>
                <w:szCs w:val="16"/>
              </w:rPr>
              <w:t xml:space="preserve">Приложение № </w:t>
            </w:r>
            <w:r w:rsidR="00D6643A">
              <w:rPr>
                <w:sz w:val="16"/>
                <w:szCs w:val="16"/>
              </w:rPr>
              <w:t>7</w:t>
            </w:r>
          </w:p>
          <w:p w:rsidR="0085768B" w:rsidRPr="00101041" w:rsidRDefault="0085768B" w:rsidP="00076E5C">
            <w:pPr>
              <w:autoSpaceDE w:val="0"/>
              <w:autoSpaceDN w:val="0"/>
              <w:adjustRightInd w:val="0"/>
              <w:jc w:val="both"/>
              <w:rPr>
                <w:b/>
                <w:bCs/>
              </w:rPr>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85768B" w:rsidRPr="00101041" w:rsidRDefault="0085768B" w:rsidP="0085768B">
      <w:pPr>
        <w:autoSpaceDE w:val="0"/>
        <w:autoSpaceDN w:val="0"/>
        <w:adjustRightInd w:val="0"/>
        <w:jc w:val="center"/>
        <w:rPr>
          <w:b/>
          <w:bCs/>
        </w:rPr>
      </w:pPr>
    </w:p>
    <w:p w:rsidR="0085768B" w:rsidRPr="00101041" w:rsidRDefault="0085768B" w:rsidP="0085768B">
      <w:pPr>
        <w:autoSpaceDE w:val="0"/>
        <w:autoSpaceDN w:val="0"/>
        <w:adjustRightInd w:val="0"/>
        <w:jc w:val="center"/>
        <w:rPr>
          <w:b/>
          <w:bCs/>
          <w:sz w:val="28"/>
          <w:szCs w:val="28"/>
        </w:rPr>
      </w:pPr>
      <w:r w:rsidRPr="00101041">
        <w:rPr>
          <w:b/>
          <w:bCs/>
          <w:sz w:val="28"/>
          <w:szCs w:val="28"/>
        </w:rPr>
        <w:t>СВЕДЕНИЯ</w:t>
      </w:r>
    </w:p>
    <w:p w:rsidR="0085768B" w:rsidRPr="00101041" w:rsidRDefault="0085768B" w:rsidP="0085768B">
      <w:pPr>
        <w:autoSpaceDE w:val="0"/>
        <w:autoSpaceDN w:val="0"/>
        <w:adjustRightInd w:val="0"/>
        <w:jc w:val="center"/>
        <w:rPr>
          <w:b/>
          <w:bCs/>
          <w:sz w:val="28"/>
          <w:szCs w:val="28"/>
        </w:rPr>
      </w:pPr>
      <w:r w:rsidRPr="00101041">
        <w:rPr>
          <w:b/>
          <w:bCs/>
          <w:sz w:val="28"/>
          <w:szCs w:val="28"/>
        </w:rPr>
        <w:t>О ПОСТУПЛЕНИИ И РАСХОДОВАНИИ СРЕДСТВ ИЗБИРАТЕЛЬНЫХ ФОНДОВ КАНДИДАТОВ,</w:t>
      </w:r>
    </w:p>
    <w:p w:rsidR="0085768B" w:rsidRPr="00101041" w:rsidRDefault="0085768B" w:rsidP="0085768B">
      <w:pPr>
        <w:autoSpaceDE w:val="0"/>
        <w:autoSpaceDN w:val="0"/>
        <w:adjustRightInd w:val="0"/>
        <w:jc w:val="center"/>
        <w:rPr>
          <w:b/>
          <w:bCs/>
          <w:sz w:val="28"/>
          <w:szCs w:val="28"/>
        </w:rPr>
      </w:pPr>
      <w:r w:rsidRPr="00101041">
        <w:rPr>
          <w:b/>
          <w:bCs/>
          <w:sz w:val="28"/>
          <w:szCs w:val="28"/>
        </w:rPr>
        <w:t>подлежащих обязательному опубликованию</w:t>
      </w:r>
    </w:p>
    <w:p w:rsidR="0085768B" w:rsidRPr="00101041" w:rsidRDefault="0085768B" w:rsidP="0085768B">
      <w:pPr>
        <w:autoSpaceDE w:val="0"/>
        <w:autoSpaceDN w:val="0"/>
        <w:adjustRightInd w:val="0"/>
        <w:jc w:val="center"/>
        <w:rPr>
          <w:bCs/>
          <w:sz w:val="28"/>
          <w:szCs w:val="28"/>
        </w:rPr>
      </w:pPr>
      <w:r w:rsidRPr="00101041">
        <w:rPr>
          <w:bCs/>
          <w:sz w:val="28"/>
          <w:szCs w:val="28"/>
        </w:rPr>
        <w:t xml:space="preserve">(на основании данных, представленных филиалами </w:t>
      </w:r>
      <w:r w:rsidRPr="00101041">
        <w:rPr>
          <w:sz w:val="28"/>
          <w:szCs w:val="28"/>
        </w:rPr>
        <w:t>ПАО «Сбербанк России»</w:t>
      </w:r>
      <w:r w:rsidR="00ED411F" w:rsidRPr="00101041">
        <w:rPr>
          <w:sz w:val="28"/>
          <w:szCs w:val="28"/>
        </w:rPr>
        <w:t xml:space="preserve"> </w:t>
      </w:r>
      <w:r w:rsidR="00ED411F" w:rsidRPr="00101041">
        <w:rPr>
          <w:color w:val="000000" w:themeColor="text1"/>
          <w:sz w:val="28"/>
          <w:szCs w:val="28"/>
        </w:rPr>
        <w:t>(друг</w:t>
      </w:r>
      <w:r w:rsidR="00ED411F" w:rsidRPr="00101041">
        <w:rPr>
          <w:color w:val="000000" w:themeColor="text1"/>
          <w:szCs w:val="28"/>
        </w:rPr>
        <w:t>ой</w:t>
      </w:r>
      <w:r w:rsidR="00ED411F" w:rsidRPr="00101041">
        <w:rPr>
          <w:color w:val="000000" w:themeColor="text1"/>
          <w:sz w:val="28"/>
          <w:szCs w:val="28"/>
        </w:rPr>
        <w:t xml:space="preserve"> кредитн</w:t>
      </w:r>
      <w:r w:rsidR="00ED411F" w:rsidRPr="00101041">
        <w:rPr>
          <w:color w:val="000000" w:themeColor="text1"/>
          <w:szCs w:val="28"/>
        </w:rPr>
        <w:t>ой</w:t>
      </w:r>
      <w:r w:rsidR="00ED411F" w:rsidRPr="00101041">
        <w:rPr>
          <w:color w:val="000000" w:themeColor="text1"/>
          <w:sz w:val="28"/>
          <w:szCs w:val="28"/>
        </w:rPr>
        <w:t xml:space="preserve"> организаци</w:t>
      </w:r>
      <w:r w:rsidR="00ED5D18" w:rsidRPr="00101041">
        <w:rPr>
          <w:color w:val="000000" w:themeColor="text1"/>
          <w:sz w:val="28"/>
          <w:szCs w:val="28"/>
        </w:rPr>
        <w:t>ей</w:t>
      </w:r>
      <w:r w:rsidR="00ED411F" w:rsidRPr="00101041">
        <w:rPr>
          <w:color w:val="000000" w:themeColor="text1"/>
          <w:sz w:val="28"/>
          <w:szCs w:val="28"/>
        </w:rPr>
        <w:t>)</w:t>
      </w:r>
      <w:r w:rsidRPr="00101041">
        <w:rPr>
          <w:bCs/>
          <w:sz w:val="28"/>
          <w:szCs w:val="28"/>
        </w:rPr>
        <w:t>)</w:t>
      </w:r>
    </w:p>
    <w:p w:rsidR="0085768B" w:rsidRPr="00101041" w:rsidRDefault="0085768B" w:rsidP="0085768B">
      <w:pPr>
        <w:autoSpaceDE w:val="0"/>
        <w:autoSpaceDN w:val="0"/>
        <w:adjustRightInd w:val="0"/>
        <w:jc w:val="center"/>
      </w:pPr>
    </w:p>
    <w:p w:rsidR="0085768B" w:rsidRPr="00101041" w:rsidRDefault="0085768B" w:rsidP="0085768B">
      <w:pPr>
        <w:autoSpaceDE w:val="0"/>
        <w:autoSpaceDN w:val="0"/>
        <w:adjustRightInd w:val="0"/>
        <w:jc w:val="right"/>
        <w:rPr>
          <w:b/>
          <w:bCs/>
          <w:sz w:val="28"/>
          <w:szCs w:val="28"/>
          <w:u w:val="single"/>
        </w:rPr>
      </w:pPr>
      <w:r w:rsidRPr="00101041">
        <w:rPr>
          <w:sz w:val="28"/>
          <w:szCs w:val="28"/>
        </w:rPr>
        <w:t>по состоянию на «___»_______ 20__г.</w:t>
      </w:r>
    </w:p>
    <w:p w:rsidR="0085768B" w:rsidRPr="00101041" w:rsidRDefault="0085768B" w:rsidP="0085768B">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85768B" w:rsidRPr="00101041" w:rsidTr="00076E5C">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N </w:t>
            </w:r>
            <w:r w:rsidRPr="00101041">
              <w:rPr>
                <w:rFonts w:ascii="Times New Roman" w:hAnsi="Times New Roman" w:cs="Times New Roman"/>
                <w:sz w:val="16"/>
                <w:szCs w:val="16"/>
              </w:rPr>
              <w:br/>
              <w:t>п/п</w:t>
            </w:r>
          </w:p>
        </w:tc>
        <w:tc>
          <w:tcPr>
            <w:tcW w:w="2703"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Фамилия, имя, отчество кандидата</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Возвращено средств</w:t>
            </w:r>
          </w:p>
        </w:tc>
      </w:tr>
      <w:tr w:rsidR="0085768B" w:rsidRPr="00101041" w:rsidTr="00076E5C">
        <w:trPr>
          <w:cantSplit/>
          <w:trHeight w:val="240"/>
        </w:trPr>
        <w:tc>
          <w:tcPr>
            <w:tcW w:w="537"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из них финансовые операции по расходованию средств на сумму, превышающую </w:t>
            </w:r>
            <w:r w:rsidRPr="00101041">
              <w:rPr>
                <w:rFonts w:ascii="Times New Roman" w:hAnsi="Times New Roman" w:cs="Times New Roman"/>
                <w:sz w:val="16"/>
                <w:szCs w:val="16"/>
              </w:rPr>
              <w:br/>
            </w:r>
            <w:r w:rsidR="00BF59F2" w:rsidRPr="00101041">
              <w:rPr>
                <w:rFonts w:ascii="Times New Roman" w:hAnsi="Times New Roman" w:cs="Times New Roman"/>
                <w:sz w:val="16"/>
                <w:szCs w:val="16"/>
              </w:rPr>
              <w:t>2</w:t>
            </w:r>
            <w:r w:rsidRPr="00101041">
              <w:rPr>
                <w:rFonts w:ascii="Times New Roman" w:hAnsi="Times New Roman" w:cs="Times New Roman"/>
                <w:sz w:val="16"/>
                <w:szCs w:val="16"/>
              </w:rP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основание</w:t>
            </w:r>
            <w:r w:rsidRPr="00101041">
              <w:rPr>
                <w:rFonts w:ascii="Times New Roman" w:hAnsi="Times New Roman" w:cs="Times New Roman"/>
                <w:sz w:val="16"/>
                <w:szCs w:val="16"/>
              </w:rPr>
              <w:br/>
              <w:t>возврата</w:t>
            </w:r>
          </w:p>
        </w:tc>
      </w:tr>
      <w:tr w:rsidR="0085768B" w:rsidRPr="00101041" w:rsidTr="00076E5C">
        <w:trPr>
          <w:cantSplit/>
          <w:trHeight w:val="532"/>
        </w:trPr>
        <w:tc>
          <w:tcPr>
            <w:tcW w:w="537" w:type="dxa"/>
            <w:vMerge/>
            <w:tcBorders>
              <w:top w:val="nil"/>
              <w:left w:val="single" w:sz="6" w:space="0" w:color="auto"/>
              <w:bottom w:val="nil"/>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юридических лиц,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 xml:space="preserve">превышающей </w:t>
            </w:r>
            <w:r w:rsidR="00BF59F2" w:rsidRPr="00101041">
              <w:rPr>
                <w:rFonts w:ascii="Times New Roman" w:hAnsi="Times New Roman" w:cs="Times New Roman"/>
                <w:sz w:val="16"/>
                <w:szCs w:val="16"/>
              </w:rPr>
              <w:t>15</w:t>
            </w:r>
            <w:r w:rsidRPr="00101041">
              <w:rPr>
                <w:rFonts w:ascii="Times New Roman" w:hAnsi="Times New Roman" w:cs="Times New Roman"/>
                <w:sz w:val="16"/>
                <w:szCs w:val="16"/>
              </w:rPr>
              <w:t>0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граждан,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w:t>
            </w:r>
            <w:r w:rsidR="00BF59F2" w:rsidRPr="00101041">
              <w:rPr>
                <w:rFonts w:ascii="Times New Roman" w:hAnsi="Times New Roman" w:cs="Times New Roman"/>
                <w:sz w:val="16"/>
                <w:szCs w:val="16"/>
              </w:rPr>
              <w:t>0</w:t>
            </w:r>
            <w:r w:rsidRPr="00101041">
              <w:rPr>
                <w:rFonts w:ascii="Times New Roman" w:hAnsi="Times New Roman" w:cs="Times New Roman"/>
                <w:sz w:val="16"/>
                <w:szCs w:val="16"/>
              </w:rPr>
              <w:t xml:space="preserve"> тыс. руб.</w:t>
            </w:r>
          </w:p>
        </w:tc>
        <w:tc>
          <w:tcPr>
            <w:tcW w:w="720"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r>
      <w:tr w:rsidR="0085768B" w:rsidRPr="00101041" w:rsidTr="00076E5C">
        <w:trPr>
          <w:cantSplit/>
          <w:trHeight w:val="332"/>
        </w:trPr>
        <w:tc>
          <w:tcPr>
            <w:tcW w:w="537"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количество </w:t>
            </w:r>
            <w:r w:rsidRPr="00101041">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дата  снятия</w:t>
            </w:r>
            <w:r w:rsidRPr="00101041">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13</w:t>
            </w: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r w:rsidR="0085768B" w:rsidRPr="00101041" w:rsidTr="00076E5C">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rPr>
            </w:pPr>
            <w:r w:rsidRPr="00101041">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bl>
    <w:p w:rsidR="0085768B" w:rsidRPr="00101041" w:rsidRDefault="0085768B" w:rsidP="0085768B">
      <w:pPr>
        <w:pStyle w:val="ConsNormal"/>
        <w:widowControl/>
        <w:ind w:firstLine="0"/>
      </w:pPr>
    </w:p>
    <w:p w:rsidR="0085768B" w:rsidRPr="00101041" w:rsidRDefault="0085768B" w:rsidP="0085768B">
      <w:pPr>
        <w:pStyle w:val="af0"/>
        <w:tabs>
          <w:tab w:val="clear" w:pos="4677"/>
          <w:tab w:val="clear" w:pos="9355"/>
        </w:tabs>
      </w:pPr>
    </w:p>
    <w:tbl>
      <w:tblPr>
        <w:tblW w:w="0" w:type="auto"/>
        <w:tblLayout w:type="fixed"/>
        <w:tblLook w:val="0000" w:firstRow="0" w:lastRow="0" w:firstColumn="0" w:lastColumn="0" w:noHBand="0" w:noVBand="0"/>
      </w:tblPr>
      <w:tblGrid>
        <w:gridCol w:w="4077"/>
        <w:gridCol w:w="284"/>
        <w:gridCol w:w="2977"/>
        <w:gridCol w:w="283"/>
        <w:gridCol w:w="2798"/>
      </w:tblGrid>
      <w:tr w:rsidR="0085768B" w:rsidRPr="00101041" w:rsidTr="00076E5C">
        <w:trPr>
          <w:trHeight w:val="443"/>
        </w:trPr>
        <w:tc>
          <w:tcPr>
            <w:tcW w:w="4077" w:type="dxa"/>
            <w:tcBorders>
              <w:top w:val="nil"/>
              <w:left w:val="nil"/>
              <w:bottom w:val="nil"/>
              <w:right w:val="nil"/>
            </w:tcBorders>
          </w:tcPr>
          <w:p w:rsidR="0085768B" w:rsidRPr="00101041" w:rsidRDefault="0085768B" w:rsidP="00076E5C">
            <w:pPr>
              <w:pStyle w:val="ConsNormal"/>
              <w:ind w:firstLine="0"/>
              <w:jc w:val="center"/>
            </w:pPr>
            <w:r w:rsidRPr="00101041">
              <w:t>Председатель</w:t>
            </w:r>
          </w:p>
          <w:p w:rsidR="0085768B" w:rsidRPr="00101041" w:rsidRDefault="0085768B" w:rsidP="00076E5C">
            <w:pPr>
              <w:pStyle w:val="ConsNormal"/>
              <w:ind w:firstLine="0"/>
              <w:jc w:val="center"/>
            </w:pPr>
            <w:r w:rsidRPr="00101041">
              <w:t>___________________________</w:t>
            </w:r>
          </w:p>
          <w:p w:rsidR="0085768B" w:rsidRPr="00101041" w:rsidRDefault="0085768B" w:rsidP="00076E5C">
            <w:pPr>
              <w:pStyle w:val="ConsNormal"/>
              <w:ind w:firstLine="0"/>
              <w:jc w:val="center"/>
            </w:pPr>
            <w:r w:rsidRPr="00101041">
              <w:t xml:space="preserve">избирательной комиссии </w:t>
            </w:r>
          </w:p>
          <w:p w:rsidR="0085768B" w:rsidRPr="00101041" w:rsidRDefault="0085768B" w:rsidP="00076E5C">
            <w:pPr>
              <w:pStyle w:val="ConsNormal"/>
              <w:ind w:firstLine="0"/>
              <w:jc w:val="center"/>
              <w:rPr>
                <w:sz w:val="24"/>
                <w:szCs w:val="24"/>
              </w:rPr>
            </w:pPr>
            <w:r w:rsidRPr="00101041">
              <w:t>______________________________________________________</w:t>
            </w:r>
          </w:p>
        </w:tc>
        <w:tc>
          <w:tcPr>
            <w:tcW w:w="284" w:type="dxa"/>
            <w:tcBorders>
              <w:top w:val="nil"/>
              <w:left w:val="nil"/>
              <w:bottom w:val="nil"/>
              <w:right w:val="nil"/>
            </w:tcBorders>
          </w:tcPr>
          <w:p w:rsidR="0085768B" w:rsidRPr="00101041" w:rsidRDefault="0085768B" w:rsidP="00076E5C">
            <w:pPr>
              <w:pStyle w:val="ConsNormal"/>
            </w:pPr>
          </w:p>
        </w:tc>
        <w:tc>
          <w:tcPr>
            <w:tcW w:w="2977" w:type="dxa"/>
            <w:tcBorders>
              <w:top w:val="nil"/>
              <w:left w:val="nil"/>
              <w:bottom w:val="single" w:sz="4" w:space="0" w:color="auto"/>
              <w:right w:val="nil"/>
            </w:tcBorders>
          </w:tcPr>
          <w:p w:rsidR="0085768B" w:rsidRPr="00101041" w:rsidRDefault="0085768B" w:rsidP="00076E5C">
            <w:pPr>
              <w:pStyle w:val="ConsNormal"/>
              <w:rPr>
                <w:sz w:val="20"/>
              </w:rPr>
            </w:pPr>
          </w:p>
          <w:p w:rsidR="0085768B" w:rsidRPr="00101041" w:rsidRDefault="0085768B" w:rsidP="00076E5C">
            <w:pPr>
              <w:pStyle w:val="ConsNormal"/>
              <w:ind w:firstLine="0"/>
              <w:rPr>
                <w:sz w:val="20"/>
              </w:rPr>
            </w:pPr>
          </w:p>
        </w:tc>
        <w:tc>
          <w:tcPr>
            <w:tcW w:w="283" w:type="dxa"/>
            <w:tcBorders>
              <w:top w:val="nil"/>
              <w:left w:val="nil"/>
              <w:bottom w:val="nil"/>
              <w:right w:val="nil"/>
            </w:tcBorders>
          </w:tcPr>
          <w:p w:rsidR="0085768B" w:rsidRPr="00101041" w:rsidRDefault="0085768B" w:rsidP="00076E5C">
            <w:pPr>
              <w:pStyle w:val="ConsNormal"/>
              <w:rPr>
                <w:sz w:val="20"/>
              </w:rPr>
            </w:pPr>
          </w:p>
        </w:tc>
        <w:tc>
          <w:tcPr>
            <w:tcW w:w="2798" w:type="dxa"/>
            <w:tcBorders>
              <w:top w:val="nil"/>
              <w:left w:val="nil"/>
              <w:bottom w:val="single" w:sz="4" w:space="0" w:color="auto"/>
              <w:right w:val="nil"/>
            </w:tcBorders>
          </w:tcPr>
          <w:p w:rsidR="0085768B" w:rsidRPr="00101041" w:rsidRDefault="0085768B" w:rsidP="00076E5C">
            <w:pPr>
              <w:pStyle w:val="ConsNormal"/>
              <w:rPr>
                <w:sz w:val="20"/>
              </w:rPr>
            </w:pPr>
          </w:p>
          <w:p w:rsidR="0085768B" w:rsidRPr="00101041" w:rsidRDefault="0085768B" w:rsidP="00076E5C">
            <w:pPr>
              <w:pStyle w:val="ConsNormal"/>
              <w:rPr>
                <w:sz w:val="20"/>
              </w:rPr>
            </w:pPr>
          </w:p>
        </w:tc>
      </w:tr>
      <w:tr w:rsidR="0085768B" w:rsidRPr="00101041" w:rsidTr="00076E5C">
        <w:trPr>
          <w:trHeight w:val="87"/>
        </w:trPr>
        <w:tc>
          <w:tcPr>
            <w:tcW w:w="4077" w:type="dxa"/>
            <w:tcBorders>
              <w:top w:val="nil"/>
              <w:left w:val="nil"/>
              <w:bottom w:val="nil"/>
              <w:right w:val="nil"/>
            </w:tcBorders>
          </w:tcPr>
          <w:p w:rsidR="0085768B" w:rsidRPr="00101041" w:rsidRDefault="0085768B" w:rsidP="00076E5C">
            <w:pPr>
              <w:pStyle w:val="ConsNormal"/>
              <w:jc w:val="right"/>
              <w:rPr>
                <w:sz w:val="20"/>
              </w:rPr>
            </w:pPr>
            <w:r w:rsidRPr="00101041">
              <w:rPr>
                <w:sz w:val="20"/>
              </w:rPr>
              <w:t>М.П.</w:t>
            </w:r>
          </w:p>
        </w:tc>
        <w:tc>
          <w:tcPr>
            <w:tcW w:w="284" w:type="dxa"/>
            <w:tcBorders>
              <w:top w:val="nil"/>
              <w:left w:val="nil"/>
              <w:bottom w:val="nil"/>
              <w:right w:val="nil"/>
            </w:tcBorders>
          </w:tcPr>
          <w:p w:rsidR="0085768B" w:rsidRPr="00101041" w:rsidRDefault="0085768B" w:rsidP="00076E5C">
            <w:pPr>
              <w:pStyle w:val="ConsNormal"/>
              <w:rPr>
                <w:sz w:val="16"/>
                <w:szCs w:val="16"/>
              </w:rPr>
            </w:pPr>
          </w:p>
        </w:tc>
        <w:tc>
          <w:tcPr>
            <w:tcW w:w="2977" w:type="dxa"/>
            <w:tcBorders>
              <w:top w:val="single" w:sz="4" w:space="0" w:color="auto"/>
              <w:left w:val="nil"/>
              <w:bottom w:val="nil"/>
              <w:right w:val="nil"/>
            </w:tcBorders>
          </w:tcPr>
          <w:p w:rsidR="0085768B" w:rsidRPr="00101041" w:rsidRDefault="0085768B" w:rsidP="00076E5C">
            <w:pPr>
              <w:pStyle w:val="ConsNormal"/>
              <w:rPr>
                <w:sz w:val="20"/>
              </w:rPr>
            </w:pPr>
            <w:r w:rsidRPr="00101041">
              <w:rPr>
                <w:sz w:val="20"/>
              </w:rPr>
              <w:t>(подпись, дата)</w:t>
            </w:r>
          </w:p>
        </w:tc>
        <w:tc>
          <w:tcPr>
            <w:tcW w:w="283" w:type="dxa"/>
            <w:tcBorders>
              <w:top w:val="nil"/>
              <w:left w:val="nil"/>
              <w:bottom w:val="nil"/>
              <w:right w:val="nil"/>
            </w:tcBorders>
          </w:tcPr>
          <w:p w:rsidR="0085768B" w:rsidRPr="00101041" w:rsidRDefault="0085768B" w:rsidP="00076E5C">
            <w:pPr>
              <w:pStyle w:val="ConsNormal"/>
              <w:rPr>
                <w:sz w:val="20"/>
              </w:rPr>
            </w:pPr>
          </w:p>
        </w:tc>
        <w:tc>
          <w:tcPr>
            <w:tcW w:w="2798" w:type="dxa"/>
            <w:tcBorders>
              <w:top w:val="single" w:sz="4" w:space="0" w:color="auto"/>
              <w:left w:val="nil"/>
              <w:bottom w:val="nil"/>
              <w:right w:val="nil"/>
            </w:tcBorders>
          </w:tcPr>
          <w:p w:rsidR="0085768B" w:rsidRPr="00101041" w:rsidRDefault="0085768B" w:rsidP="00076E5C">
            <w:pPr>
              <w:pStyle w:val="ConsNormal"/>
              <w:rPr>
                <w:sz w:val="20"/>
              </w:rPr>
            </w:pPr>
            <w:r w:rsidRPr="00101041">
              <w:rPr>
                <w:sz w:val="20"/>
              </w:rPr>
              <w:t>(инициалы, фамилия)</w:t>
            </w:r>
          </w:p>
        </w:tc>
      </w:tr>
    </w:tbl>
    <w:p w:rsidR="001A385B" w:rsidRPr="00101041" w:rsidRDefault="001A385B" w:rsidP="0085768B"/>
    <w:p w:rsidR="001A385B" w:rsidRPr="00101041" w:rsidRDefault="001A385B">
      <w:pPr>
        <w:spacing w:after="200" w:line="276" w:lineRule="auto"/>
      </w:pPr>
      <w:r w:rsidRPr="00101041">
        <w:br w:type="page"/>
      </w:r>
    </w:p>
    <w:p w:rsidR="0085768B" w:rsidRPr="00101041" w:rsidRDefault="0085768B" w:rsidP="0085768B"/>
    <w:tbl>
      <w:tblPr>
        <w:tblStyle w:val="ab"/>
        <w:tblW w:w="0" w:type="auto"/>
        <w:tblInd w:w="10173" w:type="dxa"/>
        <w:tblLook w:val="04A0" w:firstRow="1" w:lastRow="0" w:firstColumn="1" w:lastColumn="0" w:noHBand="0" w:noVBand="1"/>
      </w:tblPr>
      <w:tblGrid>
        <w:gridCol w:w="4613"/>
      </w:tblGrid>
      <w:tr w:rsidR="0085768B" w:rsidRPr="00101041" w:rsidTr="00076E5C">
        <w:tc>
          <w:tcPr>
            <w:tcW w:w="4613" w:type="dxa"/>
            <w:tcBorders>
              <w:top w:val="nil"/>
              <w:left w:val="nil"/>
              <w:bottom w:val="nil"/>
              <w:right w:val="nil"/>
            </w:tcBorders>
          </w:tcPr>
          <w:p w:rsidR="0085768B" w:rsidRPr="00101041" w:rsidRDefault="00D6643A" w:rsidP="00076E5C">
            <w:pPr>
              <w:jc w:val="center"/>
              <w:rPr>
                <w:sz w:val="16"/>
                <w:szCs w:val="16"/>
              </w:rPr>
            </w:pPr>
            <w:r>
              <w:rPr>
                <w:sz w:val="16"/>
                <w:szCs w:val="16"/>
              </w:rPr>
              <w:t>Приложение № 8</w:t>
            </w:r>
          </w:p>
          <w:p w:rsidR="0085768B" w:rsidRPr="00101041" w:rsidRDefault="0085768B" w:rsidP="00817BC3">
            <w:pPr>
              <w:jc w:val="both"/>
            </w:pPr>
            <w:r w:rsidRPr="00101041">
              <w:rPr>
                <w:sz w:val="16"/>
                <w:szCs w:val="16"/>
              </w:rPr>
              <w:t xml:space="preserve">к Инструкции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Государственного Совета Республики Татарстан </w:t>
            </w:r>
          </w:p>
        </w:tc>
      </w:tr>
    </w:tbl>
    <w:p w:rsidR="0085768B" w:rsidRPr="00101041" w:rsidRDefault="0085768B" w:rsidP="0085768B">
      <w:pPr>
        <w:shd w:val="clear" w:color="auto" w:fill="FFFFFF"/>
        <w:jc w:val="center"/>
      </w:pPr>
    </w:p>
    <w:p w:rsidR="0085768B" w:rsidRPr="00101041" w:rsidRDefault="0085768B" w:rsidP="0085768B">
      <w:pPr>
        <w:shd w:val="clear" w:color="auto" w:fill="FFFFFF"/>
        <w:jc w:val="center"/>
        <w:rPr>
          <w:b/>
          <w:bCs/>
          <w:sz w:val="28"/>
          <w:szCs w:val="28"/>
        </w:rPr>
      </w:pPr>
    </w:p>
    <w:p w:rsidR="0085768B" w:rsidRPr="00101041" w:rsidRDefault="0085768B" w:rsidP="0085768B">
      <w:pPr>
        <w:autoSpaceDE w:val="0"/>
        <w:autoSpaceDN w:val="0"/>
        <w:adjustRightInd w:val="0"/>
        <w:jc w:val="center"/>
        <w:rPr>
          <w:b/>
          <w:bCs/>
          <w:sz w:val="28"/>
          <w:szCs w:val="28"/>
        </w:rPr>
      </w:pPr>
      <w:r w:rsidRPr="00101041">
        <w:rPr>
          <w:b/>
          <w:bCs/>
          <w:sz w:val="28"/>
          <w:szCs w:val="28"/>
        </w:rPr>
        <w:t>СВЕДЕНИЯ</w:t>
      </w:r>
    </w:p>
    <w:p w:rsidR="0085768B" w:rsidRPr="00101041" w:rsidRDefault="0085768B" w:rsidP="0085768B">
      <w:pPr>
        <w:autoSpaceDE w:val="0"/>
        <w:autoSpaceDN w:val="0"/>
        <w:adjustRightInd w:val="0"/>
        <w:jc w:val="center"/>
        <w:rPr>
          <w:b/>
          <w:bCs/>
          <w:sz w:val="28"/>
          <w:szCs w:val="28"/>
        </w:rPr>
      </w:pPr>
      <w:r w:rsidRPr="00101041">
        <w:rPr>
          <w:b/>
          <w:bCs/>
          <w:sz w:val="28"/>
          <w:szCs w:val="28"/>
        </w:rPr>
        <w:t>О ПОСТУПЛЕНИИ И РАСХОДОВАНИИ СРЕДСТВ ИЗБИРАТЕЛЬНЫХ ФОНДОВ</w:t>
      </w:r>
    </w:p>
    <w:p w:rsidR="0085768B" w:rsidRPr="00101041" w:rsidRDefault="0085768B" w:rsidP="0085768B">
      <w:pPr>
        <w:autoSpaceDE w:val="0"/>
        <w:autoSpaceDN w:val="0"/>
        <w:adjustRightInd w:val="0"/>
        <w:jc w:val="center"/>
        <w:rPr>
          <w:b/>
          <w:bCs/>
          <w:sz w:val="28"/>
          <w:szCs w:val="28"/>
        </w:rPr>
      </w:pPr>
      <w:r w:rsidRPr="00101041">
        <w:rPr>
          <w:b/>
          <w:bCs/>
          <w:sz w:val="28"/>
          <w:szCs w:val="28"/>
        </w:rPr>
        <w:t xml:space="preserve"> ИЗБИРАТЕЛЬНЫХ ОБЪЕДИНЕНИЙ, ВЫДВИНУВШИХ СПИСКИ КАНДИДАТОВ,</w:t>
      </w:r>
    </w:p>
    <w:p w:rsidR="0085768B" w:rsidRPr="00101041" w:rsidRDefault="0085768B" w:rsidP="0085768B">
      <w:pPr>
        <w:autoSpaceDE w:val="0"/>
        <w:autoSpaceDN w:val="0"/>
        <w:adjustRightInd w:val="0"/>
        <w:jc w:val="center"/>
        <w:rPr>
          <w:b/>
          <w:bCs/>
          <w:sz w:val="28"/>
          <w:szCs w:val="28"/>
        </w:rPr>
      </w:pPr>
      <w:r w:rsidRPr="00101041">
        <w:rPr>
          <w:b/>
          <w:bCs/>
          <w:sz w:val="28"/>
          <w:szCs w:val="28"/>
        </w:rPr>
        <w:t>подлежащих обязательному опубликованию</w:t>
      </w:r>
    </w:p>
    <w:p w:rsidR="0085768B" w:rsidRPr="00101041" w:rsidRDefault="0085768B" w:rsidP="0085768B">
      <w:pPr>
        <w:autoSpaceDE w:val="0"/>
        <w:autoSpaceDN w:val="0"/>
        <w:adjustRightInd w:val="0"/>
        <w:jc w:val="center"/>
        <w:rPr>
          <w:b/>
          <w:bCs/>
          <w:sz w:val="28"/>
          <w:szCs w:val="28"/>
        </w:rPr>
      </w:pPr>
      <w:r w:rsidRPr="00C910D1">
        <w:rPr>
          <w:bCs/>
          <w:sz w:val="28"/>
          <w:szCs w:val="28"/>
        </w:rPr>
        <w:t>(на основании данных, представленных филиал</w:t>
      </w:r>
      <w:r w:rsidR="00BF59F2" w:rsidRPr="00C910D1">
        <w:rPr>
          <w:bCs/>
          <w:sz w:val="28"/>
          <w:szCs w:val="28"/>
        </w:rPr>
        <w:t>ом</w:t>
      </w:r>
      <w:r w:rsidRPr="00C910D1">
        <w:rPr>
          <w:bCs/>
          <w:sz w:val="28"/>
          <w:szCs w:val="28"/>
        </w:rPr>
        <w:t xml:space="preserve"> </w:t>
      </w:r>
      <w:r w:rsidR="00BF59F2" w:rsidRPr="00C910D1">
        <w:rPr>
          <w:bCs/>
          <w:sz w:val="28"/>
          <w:szCs w:val="28"/>
        </w:rPr>
        <w:t>П</w:t>
      </w:r>
      <w:r w:rsidRPr="00C910D1">
        <w:rPr>
          <w:sz w:val="28"/>
          <w:szCs w:val="28"/>
        </w:rPr>
        <w:t>АО «Сбербанк России»</w:t>
      </w:r>
      <w:r w:rsidR="00ED411F" w:rsidRPr="00C910D1">
        <w:rPr>
          <w:sz w:val="28"/>
          <w:szCs w:val="28"/>
        </w:rPr>
        <w:t xml:space="preserve"> </w:t>
      </w:r>
      <w:r w:rsidR="00ED411F" w:rsidRPr="00C910D1">
        <w:rPr>
          <w:color w:val="000000" w:themeColor="text1"/>
          <w:sz w:val="28"/>
          <w:szCs w:val="28"/>
        </w:rPr>
        <w:t>(друг</w:t>
      </w:r>
      <w:r w:rsidR="00ED411F" w:rsidRPr="00C910D1">
        <w:rPr>
          <w:color w:val="000000" w:themeColor="text1"/>
          <w:szCs w:val="28"/>
        </w:rPr>
        <w:t>ой</w:t>
      </w:r>
      <w:r w:rsidR="00ED411F" w:rsidRPr="00101041">
        <w:rPr>
          <w:color w:val="000000" w:themeColor="text1"/>
          <w:sz w:val="28"/>
          <w:szCs w:val="28"/>
        </w:rPr>
        <w:t xml:space="preserve"> кредитн</w:t>
      </w:r>
      <w:r w:rsidR="00ED411F" w:rsidRPr="00101041">
        <w:rPr>
          <w:color w:val="000000" w:themeColor="text1"/>
          <w:szCs w:val="28"/>
        </w:rPr>
        <w:t>ой</w:t>
      </w:r>
      <w:r w:rsidR="00ED411F" w:rsidRPr="00101041">
        <w:rPr>
          <w:color w:val="000000" w:themeColor="text1"/>
          <w:sz w:val="28"/>
          <w:szCs w:val="28"/>
        </w:rPr>
        <w:t xml:space="preserve"> организаци</w:t>
      </w:r>
      <w:r w:rsidR="00ED5D18" w:rsidRPr="00101041">
        <w:rPr>
          <w:color w:val="000000" w:themeColor="text1"/>
          <w:sz w:val="28"/>
          <w:szCs w:val="28"/>
        </w:rPr>
        <w:t>ей</w:t>
      </w:r>
      <w:r w:rsidR="00ED411F" w:rsidRPr="00101041">
        <w:rPr>
          <w:color w:val="000000" w:themeColor="text1"/>
          <w:sz w:val="28"/>
          <w:szCs w:val="28"/>
        </w:rPr>
        <w:t>)</w:t>
      </w:r>
      <w:r w:rsidRPr="00101041">
        <w:rPr>
          <w:b/>
          <w:bCs/>
          <w:sz w:val="28"/>
          <w:szCs w:val="28"/>
        </w:rPr>
        <w:t>)</w:t>
      </w:r>
    </w:p>
    <w:p w:rsidR="0085768B" w:rsidRPr="00101041" w:rsidRDefault="0085768B" w:rsidP="0085768B">
      <w:pPr>
        <w:autoSpaceDE w:val="0"/>
        <w:autoSpaceDN w:val="0"/>
        <w:adjustRightInd w:val="0"/>
        <w:jc w:val="center"/>
        <w:rPr>
          <w:sz w:val="28"/>
          <w:szCs w:val="28"/>
        </w:rPr>
      </w:pPr>
    </w:p>
    <w:p w:rsidR="0085768B" w:rsidRPr="00101041" w:rsidRDefault="0085768B" w:rsidP="0085768B">
      <w:pPr>
        <w:autoSpaceDE w:val="0"/>
        <w:autoSpaceDN w:val="0"/>
        <w:adjustRightInd w:val="0"/>
        <w:jc w:val="right"/>
        <w:rPr>
          <w:b/>
          <w:bCs/>
          <w:sz w:val="28"/>
          <w:szCs w:val="28"/>
          <w:u w:val="single"/>
        </w:rPr>
      </w:pPr>
      <w:r w:rsidRPr="00101041">
        <w:rPr>
          <w:sz w:val="28"/>
          <w:szCs w:val="28"/>
        </w:rPr>
        <w:t>по состоянию на «___»_______ 20__г.</w:t>
      </w:r>
    </w:p>
    <w:p w:rsidR="0085768B" w:rsidRPr="00101041" w:rsidRDefault="0085768B" w:rsidP="0085768B">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85768B" w:rsidRPr="00101041" w:rsidTr="00076E5C">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N </w:t>
            </w:r>
            <w:r w:rsidRPr="00101041">
              <w:rPr>
                <w:rFonts w:ascii="Times New Roman" w:hAnsi="Times New Roman" w:cs="Times New Roman"/>
                <w:sz w:val="16"/>
                <w:szCs w:val="16"/>
              </w:rPr>
              <w:br/>
              <w:t>п/п</w:t>
            </w:r>
          </w:p>
        </w:tc>
        <w:tc>
          <w:tcPr>
            <w:tcW w:w="2703"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Возвращено средств</w:t>
            </w:r>
          </w:p>
        </w:tc>
      </w:tr>
      <w:tr w:rsidR="0085768B" w:rsidRPr="00101041" w:rsidTr="00076E5C">
        <w:trPr>
          <w:cantSplit/>
          <w:trHeight w:val="240"/>
        </w:trPr>
        <w:tc>
          <w:tcPr>
            <w:tcW w:w="537"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из них финансовые операции по расходованию средств на сумму, превышающую </w:t>
            </w:r>
            <w:r w:rsidRPr="00101041">
              <w:rPr>
                <w:rFonts w:ascii="Times New Roman" w:hAnsi="Times New Roman" w:cs="Times New Roman"/>
                <w:sz w:val="16"/>
                <w:szCs w:val="16"/>
              </w:rPr>
              <w:br/>
            </w:r>
            <w:r w:rsidR="00BF59F2" w:rsidRPr="00101041">
              <w:rPr>
                <w:rFonts w:ascii="Times New Roman" w:hAnsi="Times New Roman" w:cs="Times New Roman"/>
                <w:sz w:val="16"/>
                <w:szCs w:val="16"/>
              </w:rPr>
              <w:t xml:space="preserve">2 </w:t>
            </w:r>
            <w:r w:rsidRPr="00101041">
              <w:rPr>
                <w:rFonts w:ascii="Times New Roman" w:hAnsi="Times New Roman" w:cs="Times New Roman"/>
                <w:sz w:val="16"/>
                <w:szCs w:val="16"/>
              </w:rPr>
              <w:t>500 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основание</w:t>
            </w:r>
            <w:r w:rsidRPr="00101041">
              <w:rPr>
                <w:rFonts w:ascii="Times New Roman" w:hAnsi="Times New Roman" w:cs="Times New Roman"/>
                <w:sz w:val="16"/>
                <w:szCs w:val="16"/>
              </w:rPr>
              <w:br/>
              <w:t>возврата</w:t>
            </w:r>
          </w:p>
        </w:tc>
      </w:tr>
      <w:tr w:rsidR="0085768B" w:rsidRPr="00101041" w:rsidTr="00076E5C">
        <w:trPr>
          <w:cantSplit/>
          <w:trHeight w:val="532"/>
        </w:trPr>
        <w:tc>
          <w:tcPr>
            <w:tcW w:w="537" w:type="dxa"/>
            <w:vMerge/>
            <w:tcBorders>
              <w:top w:val="nil"/>
              <w:left w:val="single" w:sz="6" w:space="0" w:color="auto"/>
              <w:bottom w:val="nil"/>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юридических лиц,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 xml:space="preserve">превышающей </w:t>
            </w:r>
            <w:r w:rsidR="00BF59F2" w:rsidRPr="00101041">
              <w:rPr>
                <w:rFonts w:ascii="Times New Roman" w:hAnsi="Times New Roman" w:cs="Times New Roman"/>
                <w:sz w:val="16"/>
                <w:szCs w:val="16"/>
              </w:rPr>
              <w:t>1 5</w:t>
            </w:r>
            <w:r w:rsidRPr="00101041">
              <w:rPr>
                <w:rFonts w:ascii="Times New Roman" w:hAnsi="Times New Roman" w:cs="Times New Roman"/>
                <w:sz w:val="16"/>
                <w:szCs w:val="16"/>
              </w:rPr>
              <w:t>00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5768B" w:rsidRPr="00101041" w:rsidRDefault="0085768B" w:rsidP="00BF59F2">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от граждан, внесших    </w:t>
            </w:r>
            <w:r w:rsidRPr="00101041">
              <w:rPr>
                <w:rFonts w:ascii="Times New Roman" w:hAnsi="Times New Roman" w:cs="Times New Roman"/>
                <w:sz w:val="16"/>
                <w:szCs w:val="16"/>
              </w:rPr>
              <w:br/>
              <w:t xml:space="preserve">пожертвования в сумме,   </w:t>
            </w:r>
            <w:r w:rsidRPr="00101041">
              <w:rPr>
                <w:rFonts w:ascii="Times New Roman" w:hAnsi="Times New Roman" w:cs="Times New Roman"/>
                <w:sz w:val="16"/>
                <w:szCs w:val="16"/>
              </w:rPr>
              <w:br/>
              <w:t>превышающей 2</w:t>
            </w:r>
            <w:r w:rsidR="00BF59F2" w:rsidRPr="00101041">
              <w:rPr>
                <w:rFonts w:ascii="Times New Roman" w:hAnsi="Times New Roman" w:cs="Times New Roman"/>
                <w:sz w:val="16"/>
                <w:szCs w:val="16"/>
              </w:rPr>
              <w:t>0</w:t>
            </w:r>
            <w:r w:rsidRPr="00101041">
              <w:rPr>
                <w:rFonts w:ascii="Times New Roman" w:hAnsi="Times New Roman" w:cs="Times New Roman"/>
                <w:sz w:val="16"/>
                <w:szCs w:val="16"/>
              </w:rPr>
              <w:t>0 тыс. руб.</w:t>
            </w:r>
          </w:p>
        </w:tc>
        <w:tc>
          <w:tcPr>
            <w:tcW w:w="720"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r>
      <w:tr w:rsidR="0085768B" w:rsidRPr="00101041" w:rsidTr="00076E5C">
        <w:trPr>
          <w:cantSplit/>
          <w:trHeight w:val="332"/>
        </w:trPr>
        <w:tc>
          <w:tcPr>
            <w:tcW w:w="537"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наименование</w:t>
            </w:r>
            <w:r w:rsidRPr="00101041">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 xml:space="preserve">количество </w:t>
            </w:r>
            <w:r w:rsidRPr="00101041">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дата  снятия</w:t>
            </w:r>
            <w:r w:rsidRPr="00101041">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r w:rsidRPr="00101041">
              <w:rPr>
                <w:rFonts w:ascii="Times New Roman" w:hAnsi="Times New Roman" w:cs="Times New Roman"/>
                <w:sz w:val="16"/>
                <w:szCs w:val="16"/>
              </w:rPr>
              <w:t>сумма,</w:t>
            </w:r>
            <w:r w:rsidRPr="00101041">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sz w:val="16"/>
                <w:szCs w:val="16"/>
              </w:rPr>
            </w:pP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r w:rsidRPr="00101041">
              <w:rPr>
                <w:rFonts w:ascii="Times New Roman" w:hAnsi="Times New Roman" w:cs="Times New Roman"/>
              </w:rPr>
              <w:t>13</w:t>
            </w: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r w:rsidR="0085768B" w:rsidRPr="00101041" w:rsidTr="00076E5C">
        <w:trPr>
          <w:trHeight w:val="240"/>
        </w:trPr>
        <w:tc>
          <w:tcPr>
            <w:tcW w:w="537"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r w:rsidR="0085768B" w:rsidRPr="00101041" w:rsidTr="00076E5C">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rPr>
                <w:rFonts w:ascii="Times New Roman" w:hAnsi="Times New Roman" w:cs="Times New Roman"/>
              </w:rPr>
            </w:pPr>
            <w:r w:rsidRPr="00101041">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Pr="00101041" w:rsidRDefault="0085768B" w:rsidP="00076E5C">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Pr="00101041" w:rsidRDefault="0085768B" w:rsidP="00076E5C">
            <w:pPr>
              <w:pStyle w:val="ConsPlusCell"/>
              <w:widowControl/>
              <w:jc w:val="center"/>
              <w:rPr>
                <w:rFonts w:ascii="Times New Roman" w:hAnsi="Times New Roman" w:cs="Times New Roman"/>
              </w:rPr>
            </w:pPr>
          </w:p>
        </w:tc>
      </w:tr>
    </w:tbl>
    <w:p w:rsidR="0085768B" w:rsidRPr="00101041" w:rsidRDefault="0085768B" w:rsidP="0085768B">
      <w:pPr>
        <w:pStyle w:val="ConsNormal"/>
        <w:widowControl/>
        <w:ind w:firstLine="0"/>
      </w:pPr>
    </w:p>
    <w:tbl>
      <w:tblPr>
        <w:tblW w:w="0" w:type="auto"/>
        <w:tblLayout w:type="fixed"/>
        <w:tblLook w:val="0000" w:firstRow="0" w:lastRow="0" w:firstColumn="0" w:lastColumn="0" w:noHBand="0" w:noVBand="0"/>
      </w:tblPr>
      <w:tblGrid>
        <w:gridCol w:w="5070"/>
        <w:gridCol w:w="283"/>
        <w:gridCol w:w="3686"/>
        <w:gridCol w:w="425"/>
        <w:gridCol w:w="3544"/>
      </w:tblGrid>
      <w:tr w:rsidR="0085768B" w:rsidRPr="00101041" w:rsidTr="00076E5C">
        <w:trPr>
          <w:trHeight w:val="443"/>
        </w:trPr>
        <w:tc>
          <w:tcPr>
            <w:tcW w:w="5070" w:type="dxa"/>
            <w:tcBorders>
              <w:top w:val="nil"/>
              <w:left w:val="nil"/>
              <w:bottom w:val="nil"/>
              <w:right w:val="nil"/>
            </w:tcBorders>
          </w:tcPr>
          <w:p w:rsidR="0085768B" w:rsidRPr="00101041" w:rsidRDefault="0085768B" w:rsidP="00076E5C">
            <w:pPr>
              <w:pStyle w:val="ConsNormal"/>
              <w:ind w:firstLine="0"/>
              <w:jc w:val="center"/>
            </w:pPr>
            <w:r w:rsidRPr="00101041">
              <w:t>Председатель</w:t>
            </w:r>
          </w:p>
          <w:p w:rsidR="0085768B" w:rsidRPr="00101041" w:rsidRDefault="0085768B" w:rsidP="00076E5C">
            <w:pPr>
              <w:pStyle w:val="ConsNormal"/>
              <w:ind w:firstLine="0"/>
              <w:jc w:val="center"/>
              <w:rPr>
                <w:sz w:val="24"/>
                <w:szCs w:val="24"/>
              </w:rPr>
            </w:pPr>
            <w:r w:rsidRPr="00101041">
              <w:t>Центральной избирательной комиссии Республики Татарстан</w:t>
            </w:r>
          </w:p>
        </w:tc>
        <w:tc>
          <w:tcPr>
            <w:tcW w:w="283" w:type="dxa"/>
            <w:tcBorders>
              <w:top w:val="nil"/>
              <w:left w:val="nil"/>
              <w:bottom w:val="nil"/>
              <w:right w:val="nil"/>
            </w:tcBorders>
          </w:tcPr>
          <w:p w:rsidR="0085768B" w:rsidRPr="00101041" w:rsidRDefault="0085768B" w:rsidP="00076E5C">
            <w:pPr>
              <w:pStyle w:val="ConsNormal"/>
            </w:pPr>
          </w:p>
        </w:tc>
        <w:tc>
          <w:tcPr>
            <w:tcW w:w="3686" w:type="dxa"/>
            <w:tcBorders>
              <w:top w:val="nil"/>
              <w:left w:val="nil"/>
              <w:bottom w:val="single" w:sz="4" w:space="0" w:color="auto"/>
              <w:right w:val="nil"/>
            </w:tcBorders>
          </w:tcPr>
          <w:p w:rsidR="0085768B" w:rsidRPr="00101041" w:rsidRDefault="0085768B" w:rsidP="00076E5C">
            <w:pPr>
              <w:pStyle w:val="ConsNormal"/>
              <w:rPr>
                <w:sz w:val="20"/>
              </w:rPr>
            </w:pPr>
          </w:p>
          <w:p w:rsidR="0085768B" w:rsidRPr="00101041" w:rsidRDefault="0085768B" w:rsidP="00076E5C">
            <w:pPr>
              <w:pStyle w:val="ConsNormal"/>
              <w:ind w:firstLine="0"/>
              <w:rPr>
                <w:sz w:val="20"/>
              </w:rPr>
            </w:pPr>
          </w:p>
        </w:tc>
        <w:tc>
          <w:tcPr>
            <w:tcW w:w="425" w:type="dxa"/>
            <w:tcBorders>
              <w:top w:val="nil"/>
              <w:left w:val="nil"/>
              <w:bottom w:val="nil"/>
              <w:right w:val="nil"/>
            </w:tcBorders>
          </w:tcPr>
          <w:p w:rsidR="0085768B" w:rsidRPr="00101041" w:rsidRDefault="0085768B" w:rsidP="00076E5C">
            <w:pPr>
              <w:pStyle w:val="ConsNormal"/>
              <w:rPr>
                <w:sz w:val="20"/>
              </w:rPr>
            </w:pPr>
          </w:p>
        </w:tc>
        <w:tc>
          <w:tcPr>
            <w:tcW w:w="3544" w:type="dxa"/>
            <w:tcBorders>
              <w:top w:val="nil"/>
              <w:left w:val="nil"/>
              <w:bottom w:val="single" w:sz="4" w:space="0" w:color="auto"/>
              <w:right w:val="nil"/>
            </w:tcBorders>
          </w:tcPr>
          <w:p w:rsidR="0085768B" w:rsidRPr="00101041" w:rsidRDefault="0085768B" w:rsidP="00076E5C">
            <w:pPr>
              <w:pStyle w:val="ConsNormal"/>
              <w:rPr>
                <w:sz w:val="20"/>
              </w:rPr>
            </w:pPr>
          </w:p>
          <w:p w:rsidR="0085768B" w:rsidRPr="00101041" w:rsidRDefault="0085768B" w:rsidP="00076E5C">
            <w:pPr>
              <w:pStyle w:val="ConsNormal"/>
              <w:rPr>
                <w:sz w:val="20"/>
              </w:rPr>
            </w:pPr>
          </w:p>
        </w:tc>
      </w:tr>
      <w:tr w:rsidR="0085768B" w:rsidTr="00076E5C">
        <w:trPr>
          <w:trHeight w:val="87"/>
        </w:trPr>
        <w:tc>
          <w:tcPr>
            <w:tcW w:w="5070" w:type="dxa"/>
            <w:tcBorders>
              <w:top w:val="nil"/>
              <w:left w:val="nil"/>
              <w:bottom w:val="nil"/>
              <w:right w:val="nil"/>
            </w:tcBorders>
          </w:tcPr>
          <w:p w:rsidR="0085768B" w:rsidRPr="00101041" w:rsidRDefault="0085768B" w:rsidP="00076E5C">
            <w:pPr>
              <w:pStyle w:val="ConsNormal"/>
              <w:jc w:val="right"/>
              <w:rPr>
                <w:sz w:val="20"/>
              </w:rPr>
            </w:pPr>
            <w:r w:rsidRPr="00101041">
              <w:rPr>
                <w:sz w:val="20"/>
              </w:rPr>
              <w:t>М.П.</w:t>
            </w:r>
          </w:p>
        </w:tc>
        <w:tc>
          <w:tcPr>
            <w:tcW w:w="283" w:type="dxa"/>
            <w:tcBorders>
              <w:top w:val="nil"/>
              <w:left w:val="nil"/>
              <w:bottom w:val="nil"/>
              <w:right w:val="nil"/>
            </w:tcBorders>
          </w:tcPr>
          <w:p w:rsidR="0085768B" w:rsidRPr="00101041" w:rsidRDefault="0085768B" w:rsidP="00076E5C">
            <w:pPr>
              <w:pStyle w:val="ConsNormal"/>
              <w:rPr>
                <w:sz w:val="16"/>
                <w:szCs w:val="16"/>
              </w:rPr>
            </w:pPr>
          </w:p>
        </w:tc>
        <w:tc>
          <w:tcPr>
            <w:tcW w:w="3686" w:type="dxa"/>
            <w:tcBorders>
              <w:top w:val="single" w:sz="4" w:space="0" w:color="auto"/>
              <w:left w:val="nil"/>
              <w:bottom w:val="nil"/>
              <w:right w:val="nil"/>
            </w:tcBorders>
          </w:tcPr>
          <w:p w:rsidR="0085768B" w:rsidRPr="00101041" w:rsidRDefault="0085768B" w:rsidP="00076E5C">
            <w:pPr>
              <w:pStyle w:val="ConsNormal"/>
              <w:ind w:firstLine="0"/>
              <w:jc w:val="center"/>
              <w:rPr>
                <w:sz w:val="20"/>
              </w:rPr>
            </w:pPr>
            <w:r w:rsidRPr="00101041">
              <w:rPr>
                <w:sz w:val="20"/>
              </w:rPr>
              <w:t>(подпись, дата)</w:t>
            </w:r>
          </w:p>
        </w:tc>
        <w:tc>
          <w:tcPr>
            <w:tcW w:w="425" w:type="dxa"/>
            <w:tcBorders>
              <w:top w:val="nil"/>
              <w:left w:val="nil"/>
              <w:bottom w:val="nil"/>
              <w:right w:val="nil"/>
            </w:tcBorders>
          </w:tcPr>
          <w:p w:rsidR="0085768B" w:rsidRPr="00101041" w:rsidRDefault="0085768B" w:rsidP="00076E5C">
            <w:pPr>
              <w:pStyle w:val="ConsNormal"/>
              <w:rPr>
                <w:sz w:val="20"/>
              </w:rPr>
            </w:pPr>
          </w:p>
        </w:tc>
        <w:tc>
          <w:tcPr>
            <w:tcW w:w="3544" w:type="dxa"/>
            <w:tcBorders>
              <w:top w:val="single" w:sz="4" w:space="0" w:color="auto"/>
              <w:left w:val="nil"/>
              <w:bottom w:val="nil"/>
              <w:right w:val="nil"/>
            </w:tcBorders>
          </w:tcPr>
          <w:p w:rsidR="0085768B" w:rsidRDefault="0085768B" w:rsidP="00076E5C">
            <w:pPr>
              <w:pStyle w:val="ConsNormal"/>
              <w:rPr>
                <w:sz w:val="20"/>
              </w:rPr>
            </w:pPr>
            <w:r w:rsidRPr="00101041">
              <w:rPr>
                <w:sz w:val="20"/>
              </w:rPr>
              <w:t>(инициалы, фамилия)</w:t>
            </w:r>
          </w:p>
        </w:tc>
      </w:tr>
    </w:tbl>
    <w:p w:rsidR="0085768B" w:rsidRDefault="0085768B" w:rsidP="0085768B">
      <w:pPr>
        <w:spacing w:after="200" w:line="276" w:lineRule="auto"/>
        <w:rPr>
          <w:sz w:val="28"/>
          <w:szCs w:val="28"/>
        </w:rPr>
      </w:pPr>
    </w:p>
    <w:p w:rsidR="0085768B" w:rsidRDefault="0085768B" w:rsidP="00A61C05">
      <w:pPr>
        <w:spacing w:after="200" w:line="276" w:lineRule="auto"/>
        <w:rPr>
          <w:sz w:val="28"/>
          <w:szCs w:val="28"/>
        </w:rPr>
      </w:pPr>
    </w:p>
    <w:sectPr w:rsidR="0085768B" w:rsidSect="001A385B">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CE" w:rsidRDefault="00AD6CCE" w:rsidP="00B568D8">
      <w:r>
        <w:separator/>
      </w:r>
    </w:p>
  </w:endnote>
  <w:endnote w:type="continuationSeparator" w:id="0">
    <w:p w:rsidR="00AD6CCE" w:rsidRDefault="00AD6CCE" w:rsidP="00B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Default="00C07D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26678"/>
      <w:docPartObj>
        <w:docPartGallery w:val="Page Numbers (Bottom of Page)"/>
        <w:docPartUnique/>
      </w:docPartObj>
    </w:sdtPr>
    <w:sdtEndPr/>
    <w:sdtContent>
      <w:p w:rsidR="00C07D71" w:rsidRDefault="00C07D71">
        <w:pPr>
          <w:pStyle w:val="a6"/>
          <w:jc w:val="right"/>
        </w:pPr>
        <w:r>
          <w:fldChar w:fldCharType="begin"/>
        </w:r>
        <w:r>
          <w:instrText>PAGE   \* MERGEFORMAT</w:instrText>
        </w:r>
        <w:r>
          <w:fldChar w:fldCharType="separate"/>
        </w:r>
        <w:r w:rsidR="000D4C83">
          <w:rPr>
            <w:noProof/>
          </w:rPr>
          <w:t>1</w:t>
        </w:r>
        <w:r>
          <w:fldChar w:fldCharType="end"/>
        </w:r>
      </w:p>
    </w:sdtContent>
  </w:sdt>
  <w:p w:rsidR="00C07D71" w:rsidRDefault="00C07D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Default="00C07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CE" w:rsidRDefault="00AD6CCE" w:rsidP="00B568D8">
      <w:r>
        <w:separator/>
      </w:r>
    </w:p>
  </w:footnote>
  <w:footnote w:type="continuationSeparator" w:id="0">
    <w:p w:rsidR="00AD6CCE" w:rsidRDefault="00AD6CCE" w:rsidP="00B568D8">
      <w:r>
        <w:continuationSeparator/>
      </w:r>
    </w:p>
  </w:footnote>
  <w:footnote w:id="1">
    <w:p w:rsidR="00C07D71" w:rsidRDefault="00C07D71" w:rsidP="00B96415">
      <w:pPr>
        <w:pStyle w:val="ac"/>
        <w:ind w:left="567"/>
        <w:jc w:val="both"/>
      </w:pPr>
      <w:r>
        <w:rPr>
          <w:rStyle w:val="ae"/>
          <w:sz w:val="16"/>
          <w:szCs w:val="16"/>
        </w:rPr>
        <w:t>*</w:t>
      </w:r>
      <w:r>
        <w:rPr>
          <w:sz w:val="16"/>
          <w:szCs w:val="16"/>
        </w:rPr>
        <w:t xml:space="preserve"> </w:t>
      </w:r>
      <w:r w:rsidRPr="007A3EA8">
        <w:rPr>
          <w:sz w:val="16"/>
          <w:szCs w:val="16"/>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w:t>
      </w:r>
      <w:r>
        <w:rPr>
          <w:sz w:val="16"/>
          <w:szCs w:val="16"/>
        </w:rPr>
        <w:t>едусмотренных частью 14 статьи 67</w:t>
      </w:r>
      <w:r w:rsidRPr="007A3EA8">
        <w:rPr>
          <w:sz w:val="16"/>
          <w:szCs w:val="16"/>
        </w:rPr>
        <w:t xml:space="preserve"> </w:t>
      </w:r>
      <w:r>
        <w:rPr>
          <w:sz w:val="16"/>
          <w:szCs w:val="16"/>
        </w:rPr>
        <w:t>Избирательного кодекса Республики Татарстан</w:t>
      </w:r>
      <w:r w:rsidRPr="007A3EA8">
        <w:rPr>
          <w:sz w:val="16"/>
          <w:szCs w:val="16"/>
        </w:rPr>
        <w:t>.</w:t>
      </w:r>
    </w:p>
  </w:footnote>
  <w:footnote w:id="2">
    <w:p w:rsidR="00C07D71" w:rsidRDefault="00C07D71" w:rsidP="00B96415">
      <w:pPr>
        <w:pStyle w:val="ac"/>
        <w:ind w:left="567"/>
      </w:pPr>
      <w:r>
        <w:rPr>
          <w:rStyle w:val="ae"/>
          <w:sz w:val="16"/>
          <w:szCs w:val="16"/>
        </w:rPr>
        <w:t>**</w:t>
      </w:r>
      <w:r>
        <w:rPr>
          <w:sz w:val="16"/>
          <w:szCs w:val="16"/>
        </w:rPr>
        <w:t xml:space="preserve"> </w:t>
      </w:r>
      <w:r w:rsidRPr="007A3EA8">
        <w:rPr>
          <w:sz w:val="16"/>
          <w:szCs w:val="16"/>
        </w:rPr>
        <w:t>В финансовом отчете возвраты в фонд неиспользованных и ошибочно перечисленных денежных средств не отражаются.</w:t>
      </w:r>
    </w:p>
  </w:footnote>
  <w:footnote w:id="3">
    <w:p w:rsidR="00C07D71" w:rsidRDefault="00C07D71" w:rsidP="00B96415">
      <w:pPr>
        <w:pStyle w:val="ConsNormal"/>
        <w:ind w:left="720" w:firstLine="0"/>
        <w:jc w:val="both"/>
        <w:rPr>
          <w:sz w:val="16"/>
          <w:szCs w:val="16"/>
        </w:rPr>
      </w:pPr>
      <w:r>
        <w:rPr>
          <w:rStyle w:val="ae"/>
          <w:sz w:val="16"/>
          <w:szCs w:val="16"/>
        </w:rPr>
        <w:t>***</w:t>
      </w:r>
      <w:r>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C07D71" w:rsidRDefault="00C07D71" w:rsidP="00B96415">
      <w:pPr>
        <w:pStyle w:val="ac"/>
        <w:ind w:left="567"/>
      </w:pPr>
      <w:r>
        <w:rPr>
          <w:sz w:val="16"/>
          <w:szCs w:val="16"/>
        </w:rPr>
        <w:t xml:space="preserve">  </w:t>
      </w:r>
      <w:r>
        <w:rPr>
          <w:rStyle w:val="ae"/>
          <w:sz w:val="16"/>
          <w:szCs w:val="16"/>
        </w:rPr>
        <w:t>****</w:t>
      </w:r>
      <w:r>
        <w:rPr>
          <w:sz w:val="16"/>
          <w:szCs w:val="16"/>
        </w:rPr>
        <w:t xml:space="preserve"> По шифру строки в финансовом отчете указывается сумма фактически израсходованных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Default="00C07D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Default="00C07D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Default="00C07D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412"/>
    <w:multiLevelType w:val="hybridMultilevel"/>
    <w:tmpl w:val="38A6B4F8"/>
    <w:lvl w:ilvl="0" w:tplc="6BB09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46BC8"/>
    <w:multiLevelType w:val="hybridMultilevel"/>
    <w:tmpl w:val="D354F79E"/>
    <w:lvl w:ilvl="0" w:tplc="7BDC1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491CEC"/>
    <w:multiLevelType w:val="hybridMultilevel"/>
    <w:tmpl w:val="E41C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E66873"/>
    <w:multiLevelType w:val="hybridMultilevel"/>
    <w:tmpl w:val="2A905D34"/>
    <w:lvl w:ilvl="0" w:tplc="53A8D45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1A2164"/>
    <w:multiLevelType w:val="hybridMultilevel"/>
    <w:tmpl w:val="0DC47264"/>
    <w:lvl w:ilvl="0" w:tplc="9D707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AB6268"/>
    <w:multiLevelType w:val="hybridMultilevel"/>
    <w:tmpl w:val="E5745260"/>
    <w:lvl w:ilvl="0" w:tplc="B2749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D9215B0"/>
    <w:multiLevelType w:val="hybridMultilevel"/>
    <w:tmpl w:val="9716A36C"/>
    <w:lvl w:ilvl="0" w:tplc="B6FC6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66"/>
    <w:rsid w:val="000033DE"/>
    <w:rsid w:val="0001231C"/>
    <w:rsid w:val="00015E6B"/>
    <w:rsid w:val="00020251"/>
    <w:rsid w:val="00023BAC"/>
    <w:rsid w:val="00044733"/>
    <w:rsid w:val="00052D16"/>
    <w:rsid w:val="00056D9B"/>
    <w:rsid w:val="00056E11"/>
    <w:rsid w:val="00062A94"/>
    <w:rsid w:val="000662E0"/>
    <w:rsid w:val="00067CFE"/>
    <w:rsid w:val="000712D5"/>
    <w:rsid w:val="00074C66"/>
    <w:rsid w:val="00076E5C"/>
    <w:rsid w:val="00084E65"/>
    <w:rsid w:val="0008582B"/>
    <w:rsid w:val="00092184"/>
    <w:rsid w:val="00092DEC"/>
    <w:rsid w:val="0009482B"/>
    <w:rsid w:val="000950FF"/>
    <w:rsid w:val="00095156"/>
    <w:rsid w:val="000977DC"/>
    <w:rsid w:val="000A3F33"/>
    <w:rsid w:val="000A6F9C"/>
    <w:rsid w:val="000B0871"/>
    <w:rsid w:val="000B0F9B"/>
    <w:rsid w:val="000B3022"/>
    <w:rsid w:val="000C246C"/>
    <w:rsid w:val="000C3281"/>
    <w:rsid w:val="000C7FD1"/>
    <w:rsid w:val="000D1277"/>
    <w:rsid w:val="000D4C83"/>
    <w:rsid w:val="000D56F2"/>
    <w:rsid w:val="000E19E7"/>
    <w:rsid w:val="000E483D"/>
    <w:rsid w:val="000E5F4B"/>
    <w:rsid w:val="000F3EE6"/>
    <w:rsid w:val="001008F4"/>
    <w:rsid w:val="00101041"/>
    <w:rsid w:val="00101338"/>
    <w:rsid w:val="0010158A"/>
    <w:rsid w:val="001026DD"/>
    <w:rsid w:val="00103445"/>
    <w:rsid w:val="001055B1"/>
    <w:rsid w:val="0010719D"/>
    <w:rsid w:val="00111A7D"/>
    <w:rsid w:val="0011459E"/>
    <w:rsid w:val="00116436"/>
    <w:rsid w:val="001201B0"/>
    <w:rsid w:val="001316C9"/>
    <w:rsid w:val="001375E2"/>
    <w:rsid w:val="00140B5E"/>
    <w:rsid w:val="00141584"/>
    <w:rsid w:val="0015034C"/>
    <w:rsid w:val="001579E0"/>
    <w:rsid w:val="00157D66"/>
    <w:rsid w:val="00160673"/>
    <w:rsid w:val="0016133F"/>
    <w:rsid w:val="00162A91"/>
    <w:rsid w:val="00166687"/>
    <w:rsid w:val="00167405"/>
    <w:rsid w:val="00167794"/>
    <w:rsid w:val="001705F6"/>
    <w:rsid w:val="00173F18"/>
    <w:rsid w:val="001768D1"/>
    <w:rsid w:val="00180672"/>
    <w:rsid w:val="001811AA"/>
    <w:rsid w:val="001879FA"/>
    <w:rsid w:val="00187D88"/>
    <w:rsid w:val="00190791"/>
    <w:rsid w:val="001907F5"/>
    <w:rsid w:val="0019718A"/>
    <w:rsid w:val="001A2596"/>
    <w:rsid w:val="001A385B"/>
    <w:rsid w:val="001A3A3E"/>
    <w:rsid w:val="001A6331"/>
    <w:rsid w:val="001B1868"/>
    <w:rsid w:val="001B323E"/>
    <w:rsid w:val="001C1F19"/>
    <w:rsid w:val="001C1F8A"/>
    <w:rsid w:val="001C337A"/>
    <w:rsid w:val="001C429B"/>
    <w:rsid w:val="001D0A00"/>
    <w:rsid w:val="001D4EC7"/>
    <w:rsid w:val="001D612D"/>
    <w:rsid w:val="001E08C5"/>
    <w:rsid w:val="001E2944"/>
    <w:rsid w:val="001E7C45"/>
    <w:rsid w:val="001F2B39"/>
    <w:rsid w:val="001F2C22"/>
    <w:rsid w:val="001F60AA"/>
    <w:rsid w:val="00202B10"/>
    <w:rsid w:val="00202C9E"/>
    <w:rsid w:val="00210528"/>
    <w:rsid w:val="00211707"/>
    <w:rsid w:val="0021211C"/>
    <w:rsid w:val="00217F0E"/>
    <w:rsid w:val="002204AB"/>
    <w:rsid w:val="00235FD7"/>
    <w:rsid w:val="00241F48"/>
    <w:rsid w:val="002421DB"/>
    <w:rsid w:val="002432B8"/>
    <w:rsid w:val="00253FA4"/>
    <w:rsid w:val="0025485B"/>
    <w:rsid w:val="00256423"/>
    <w:rsid w:val="00256B56"/>
    <w:rsid w:val="002573A7"/>
    <w:rsid w:val="00265285"/>
    <w:rsid w:val="002703B3"/>
    <w:rsid w:val="002748FB"/>
    <w:rsid w:val="00280B24"/>
    <w:rsid w:val="00280F57"/>
    <w:rsid w:val="00294CF0"/>
    <w:rsid w:val="002A05DF"/>
    <w:rsid w:val="002A15B7"/>
    <w:rsid w:val="002A5E80"/>
    <w:rsid w:val="002B0A49"/>
    <w:rsid w:val="002B10E9"/>
    <w:rsid w:val="002B284D"/>
    <w:rsid w:val="002C54FD"/>
    <w:rsid w:val="002C6A9C"/>
    <w:rsid w:val="002D301F"/>
    <w:rsid w:val="002D5009"/>
    <w:rsid w:val="002D5A9B"/>
    <w:rsid w:val="002D67F9"/>
    <w:rsid w:val="002E04F6"/>
    <w:rsid w:val="002E0540"/>
    <w:rsid w:val="002E5946"/>
    <w:rsid w:val="003046E3"/>
    <w:rsid w:val="003171B8"/>
    <w:rsid w:val="00317349"/>
    <w:rsid w:val="003223F2"/>
    <w:rsid w:val="0032302E"/>
    <w:rsid w:val="00323387"/>
    <w:rsid w:val="00334495"/>
    <w:rsid w:val="00342EBF"/>
    <w:rsid w:val="00343D9E"/>
    <w:rsid w:val="00344FC3"/>
    <w:rsid w:val="00346C2D"/>
    <w:rsid w:val="00347536"/>
    <w:rsid w:val="00371147"/>
    <w:rsid w:val="003734B7"/>
    <w:rsid w:val="003761B2"/>
    <w:rsid w:val="003766FD"/>
    <w:rsid w:val="003772B8"/>
    <w:rsid w:val="003843E5"/>
    <w:rsid w:val="0038737D"/>
    <w:rsid w:val="00395225"/>
    <w:rsid w:val="00397477"/>
    <w:rsid w:val="003A0C66"/>
    <w:rsid w:val="003B6907"/>
    <w:rsid w:val="003C2FDF"/>
    <w:rsid w:val="003C42C5"/>
    <w:rsid w:val="003C6CB8"/>
    <w:rsid w:val="003C7CD0"/>
    <w:rsid w:val="003D14C2"/>
    <w:rsid w:val="003F2929"/>
    <w:rsid w:val="003F5EFA"/>
    <w:rsid w:val="003F5FF6"/>
    <w:rsid w:val="003F7F2F"/>
    <w:rsid w:val="00401F48"/>
    <w:rsid w:val="00411167"/>
    <w:rsid w:val="004123DC"/>
    <w:rsid w:val="004133CB"/>
    <w:rsid w:val="00423FEF"/>
    <w:rsid w:val="00424034"/>
    <w:rsid w:val="004270A4"/>
    <w:rsid w:val="00431719"/>
    <w:rsid w:val="00434C05"/>
    <w:rsid w:val="00436B9D"/>
    <w:rsid w:val="00437D14"/>
    <w:rsid w:val="00450792"/>
    <w:rsid w:val="00454CA8"/>
    <w:rsid w:val="00455D3B"/>
    <w:rsid w:val="004625BB"/>
    <w:rsid w:val="00463337"/>
    <w:rsid w:val="00463484"/>
    <w:rsid w:val="0046370E"/>
    <w:rsid w:val="004673A7"/>
    <w:rsid w:val="004734B7"/>
    <w:rsid w:val="004768EF"/>
    <w:rsid w:val="00476B39"/>
    <w:rsid w:val="00481357"/>
    <w:rsid w:val="00490CA2"/>
    <w:rsid w:val="00491466"/>
    <w:rsid w:val="00494C88"/>
    <w:rsid w:val="004A02BE"/>
    <w:rsid w:val="004A1935"/>
    <w:rsid w:val="004A1996"/>
    <w:rsid w:val="004A491B"/>
    <w:rsid w:val="004A5C58"/>
    <w:rsid w:val="004C10D6"/>
    <w:rsid w:val="004C1D30"/>
    <w:rsid w:val="004C21B8"/>
    <w:rsid w:val="004C4770"/>
    <w:rsid w:val="004C4FA9"/>
    <w:rsid w:val="004D2F0A"/>
    <w:rsid w:val="004E10F5"/>
    <w:rsid w:val="004E4521"/>
    <w:rsid w:val="004E6C2D"/>
    <w:rsid w:val="004E7552"/>
    <w:rsid w:val="00501017"/>
    <w:rsid w:val="00511F4B"/>
    <w:rsid w:val="00512432"/>
    <w:rsid w:val="005157F5"/>
    <w:rsid w:val="005208C8"/>
    <w:rsid w:val="00521813"/>
    <w:rsid w:val="00525570"/>
    <w:rsid w:val="00525779"/>
    <w:rsid w:val="00526932"/>
    <w:rsid w:val="00527D0B"/>
    <w:rsid w:val="00531F19"/>
    <w:rsid w:val="005414AB"/>
    <w:rsid w:val="00545C3F"/>
    <w:rsid w:val="00545F0A"/>
    <w:rsid w:val="00546D44"/>
    <w:rsid w:val="00553BD0"/>
    <w:rsid w:val="005565EA"/>
    <w:rsid w:val="0056071E"/>
    <w:rsid w:val="005638B9"/>
    <w:rsid w:val="005662F5"/>
    <w:rsid w:val="00567C78"/>
    <w:rsid w:val="00571022"/>
    <w:rsid w:val="0057616B"/>
    <w:rsid w:val="00576E63"/>
    <w:rsid w:val="00577A6B"/>
    <w:rsid w:val="00582834"/>
    <w:rsid w:val="005838DB"/>
    <w:rsid w:val="005843F0"/>
    <w:rsid w:val="00584AFC"/>
    <w:rsid w:val="0058676E"/>
    <w:rsid w:val="00587953"/>
    <w:rsid w:val="00590023"/>
    <w:rsid w:val="00592F8F"/>
    <w:rsid w:val="005A12CA"/>
    <w:rsid w:val="005A1A7D"/>
    <w:rsid w:val="005A46EB"/>
    <w:rsid w:val="005A50FB"/>
    <w:rsid w:val="005A55AB"/>
    <w:rsid w:val="005A5633"/>
    <w:rsid w:val="005B1E53"/>
    <w:rsid w:val="005B5170"/>
    <w:rsid w:val="005B5647"/>
    <w:rsid w:val="005B65A6"/>
    <w:rsid w:val="005B6967"/>
    <w:rsid w:val="005C0087"/>
    <w:rsid w:val="005C33C9"/>
    <w:rsid w:val="005C6336"/>
    <w:rsid w:val="005C69B9"/>
    <w:rsid w:val="005D4E80"/>
    <w:rsid w:val="005D536D"/>
    <w:rsid w:val="005D651B"/>
    <w:rsid w:val="005E2CD8"/>
    <w:rsid w:val="005E2F00"/>
    <w:rsid w:val="005E76AA"/>
    <w:rsid w:val="005F1D9C"/>
    <w:rsid w:val="006009DA"/>
    <w:rsid w:val="006017F1"/>
    <w:rsid w:val="00607145"/>
    <w:rsid w:val="006076EC"/>
    <w:rsid w:val="00610B5E"/>
    <w:rsid w:val="0061154A"/>
    <w:rsid w:val="006139FE"/>
    <w:rsid w:val="006220D0"/>
    <w:rsid w:val="00625BB0"/>
    <w:rsid w:val="00627788"/>
    <w:rsid w:val="006321B2"/>
    <w:rsid w:val="00636A3D"/>
    <w:rsid w:val="006400E2"/>
    <w:rsid w:val="00640223"/>
    <w:rsid w:val="00640E6B"/>
    <w:rsid w:val="00640F79"/>
    <w:rsid w:val="00643467"/>
    <w:rsid w:val="00654897"/>
    <w:rsid w:val="00657DA6"/>
    <w:rsid w:val="006607C4"/>
    <w:rsid w:val="00660FE9"/>
    <w:rsid w:val="0066542E"/>
    <w:rsid w:val="00671E91"/>
    <w:rsid w:val="00673826"/>
    <w:rsid w:val="00676D83"/>
    <w:rsid w:val="00683BBA"/>
    <w:rsid w:val="00687ECD"/>
    <w:rsid w:val="00690B40"/>
    <w:rsid w:val="006A1369"/>
    <w:rsid w:val="006A7C2A"/>
    <w:rsid w:val="006A7D47"/>
    <w:rsid w:val="006A7D95"/>
    <w:rsid w:val="006B21E4"/>
    <w:rsid w:val="006B22D5"/>
    <w:rsid w:val="006B4879"/>
    <w:rsid w:val="006B7512"/>
    <w:rsid w:val="006C2B21"/>
    <w:rsid w:val="006C3F7B"/>
    <w:rsid w:val="006C4026"/>
    <w:rsid w:val="006C6E67"/>
    <w:rsid w:val="006D005E"/>
    <w:rsid w:val="006D2046"/>
    <w:rsid w:val="006E0E7F"/>
    <w:rsid w:val="006E1F34"/>
    <w:rsid w:val="006E5A16"/>
    <w:rsid w:val="006E5CE8"/>
    <w:rsid w:val="006F3E7A"/>
    <w:rsid w:val="007056C0"/>
    <w:rsid w:val="00706632"/>
    <w:rsid w:val="00711740"/>
    <w:rsid w:val="007117FB"/>
    <w:rsid w:val="007304F6"/>
    <w:rsid w:val="00736132"/>
    <w:rsid w:val="00746325"/>
    <w:rsid w:val="00746D17"/>
    <w:rsid w:val="00747747"/>
    <w:rsid w:val="00751684"/>
    <w:rsid w:val="00753455"/>
    <w:rsid w:val="0076408A"/>
    <w:rsid w:val="0076777B"/>
    <w:rsid w:val="00770B92"/>
    <w:rsid w:val="0077492E"/>
    <w:rsid w:val="00775034"/>
    <w:rsid w:val="007764F0"/>
    <w:rsid w:val="00786E12"/>
    <w:rsid w:val="00794E29"/>
    <w:rsid w:val="00794E54"/>
    <w:rsid w:val="007A3988"/>
    <w:rsid w:val="007A4377"/>
    <w:rsid w:val="007A52DC"/>
    <w:rsid w:val="007A5A8D"/>
    <w:rsid w:val="007A7BF0"/>
    <w:rsid w:val="007B5A6E"/>
    <w:rsid w:val="007B737A"/>
    <w:rsid w:val="007B7A9E"/>
    <w:rsid w:val="007B7CFA"/>
    <w:rsid w:val="007C3898"/>
    <w:rsid w:val="007C3C2B"/>
    <w:rsid w:val="007D3E32"/>
    <w:rsid w:val="007E26AE"/>
    <w:rsid w:val="007F114F"/>
    <w:rsid w:val="007F220D"/>
    <w:rsid w:val="007F5B11"/>
    <w:rsid w:val="007F701D"/>
    <w:rsid w:val="0080197A"/>
    <w:rsid w:val="00801B4E"/>
    <w:rsid w:val="00811638"/>
    <w:rsid w:val="00811AE9"/>
    <w:rsid w:val="008134E4"/>
    <w:rsid w:val="008167AC"/>
    <w:rsid w:val="00817BC3"/>
    <w:rsid w:val="00821C3A"/>
    <w:rsid w:val="008259F4"/>
    <w:rsid w:val="00826A42"/>
    <w:rsid w:val="008276A3"/>
    <w:rsid w:val="00831F86"/>
    <w:rsid w:val="008347C2"/>
    <w:rsid w:val="00834F80"/>
    <w:rsid w:val="00840083"/>
    <w:rsid w:val="00841D1A"/>
    <w:rsid w:val="00842AB2"/>
    <w:rsid w:val="008431BA"/>
    <w:rsid w:val="00845BCF"/>
    <w:rsid w:val="00852A84"/>
    <w:rsid w:val="0085445D"/>
    <w:rsid w:val="0085768B"/>
    <w:rsid w:val="0086359F"/>
    <w:rsid w:val="00866793"/>
    <w:rsid w:val="00866BCB"/>
    <w:rsid w:val="008724B1"/>
    <w:rsid w:val="00874CF5"/>
    <w:rsid w:val="0088192E"/>
    <w:rsid w:val="008875CA"/>
    <w:rsid w:val="00890F9A"/>
    <w:rsid w:val="008A07E5"/>
    <w:rsid w:val="008A4D70"/>
    <w:rsid w:val="008A5C3B"/>
    <w:rsid w:val="008B087C"/>
    <w:rsid w:val="008B2090"/>
    <w:rsid w:val="008B3ED6"/>
    <w:rsid w:val="008B7B71"/>
    <w:rsid w:val="008C6449"/>
    <w:rsid w:val="008C7191"/>
    <w:rsid w:val="008C7D5E"/>
    <w:rsid w:val="008D169F"/>
    <w:rsid w:val="008D3628"/>
    <w:rsid w:val="008D4CBE"/>
    <w:rsid w:val="008E33CF"/>
    <w:rsid w:val="008E3E19"/>
    <w:rsid w:val="008E6C59"/>
    <w:rsid w:val="008F23BE"/>
    <w:rsid w:val="008F359B"/>
    <w:rsid w:val="008F3C65"/>
    <w:rsid w:val="008F3DF9"/>
    <w:rsid w:val="00904ACC"/>
    <w:rsid w:val="0090764D"/>
    <w:rsid w:val="00910925"/>
    <w:rsid w:val="00917ED9"/>
    <w:rsid w:val="009316CB"/>
    <w:rsid w:val="00931CA6"/>
    <w:rsid w:val="009346A6"/>
    <w:rsid w:val="009348AE"/>
    <w:rsid w:val="00934C62"/>
    <w:rsid w:val="00940384"/>
    <w:rsid w:val="00940FEF"/>
    <w:rsid w:val="00941861"/>
    <w:rsid w:val="00945BCE"/>
    <w:rsid w:val="00961B6A"/>
    <w:rsid w:val="00962886"/>
    <w:rsid w:val="00962BE8"/>
    <w:rsid w:val="00963DF0"/>
    <w:rsid w:val="00972053"/>
    <w:rsid w:val="00976064"/>
    <w:rsid w:val="009807B2"/>
    <w:rsid w:val="00980BE5"/>
    <w:rsid w:val="00991521"/>
    <w:rsid w:val="00991FC5"/>
    <w:rsid w:val="00992D7C"/>
    <w:rsid w:val="009A194D"/>
    <w:rsid w:val="009A3A39"/>
    <w:rsid w:val="009A3C6A"/>
    <w:rsid w:val="009A6002"/>
    <w:rsid w:val="009B1851"/>
    <w:rsid w:val="009B3EE4"/>
    <w:rsid w:val="009B58D1"/>
    <w:rsid w:val="009C19B1"/>
    <w:rsid w:val="009C422E"/>
    <w:rsid w:val="009D1C3C"/>
    <w:rsid w:val="009E551E"/>
    <w:rsid w:val="009E78B5"/>
    <w:rsid w:val="009F5F06"/>
    <w:rsid w:val="009F7188"/>
    <w:rsid w:val="00A156C5"/>
    <w:rsid w:val="00A16F06"/>
    <w:rsid w:val="00A258EF"/>
    <w:rsid w:val="00A25A49"/>
    <w:rsid w:val="00A37EE8"/>
    <w:rsid w:val="00A50EDB"/>
    <w:rsid w:val="00A55D5E"/>
    <w:rsid w:val="00A61C05"/>
    <w:rsid w:val="00A6551D"/>
    <w:rsid w:val="00A6741F"/>
    <w:rsid w:val="00A67461"/>
    <w:rsid w:val="00A765A5"/>
    <w:rsid w:val="00A80265"/>
    <w:rsid w:val="00A81EAB"/>
    <w:rsid w:val="00A8217B"/>
    <w:rsid w:val="00A82DC8"/>
    <w:rsid w:val="00A8341A"/>
    <w:rsid w:val="00A86A10"/>
    <w:rsid w:val="00A872CC"/>
    <w:rsid w:val="00A92262"/>
    <w:rsid w:val="00A97B16"/>
    <w:rsid w:val="00AA190E"/>
    <w:rsid w:val="00AA2288"/>
    <w:rsid w:val="00AA257D"/>
    <w:rsid w:val="00AA6615"/>
    <w:rsid w:val="00AB0DC9"/>
    <w:rsid w:val="00AB4570"/>
    <w:rsid w:val="00AC0996"/>
    <w:rsid w:val="00AC2263"/>
    <w:rsid w:val="00AC2533"/>
    <w:rsid w:val="00AC2F91"/>
    <w:rsid w:val="00AC2FFC"/>
    <w:rsid w:val="00AC473A"/>
    <w:rsid w:val="00AD3377"/>
    <w:rsid w:val="00AD6CCE"/>
    <w:rsid w:val="00AE3D39"/>
    <w:rsid w:val="00AE59BF"/>
    <w:rsid w:val="00AF7A66"/>
    <w:rsid w:val="00B00D89"/>
    <w:rsid w:val="00B01FB8"/>
    <w:rsid w:val="00B069A7"/>
    <w:rsid w:val="00B07727"/>
    <w:rsid w:val="00B17303"/>
    <w:rsid w:val="00B176E6"/>
    <w:rsid w:val="00B2074F"/>
    <w:rsid w:val="00B243E5"/>
    <w:rsid w:val="00B3141C"/>
    <w:rsid w:val="00B31DCC"/>
    <w:rsid w:val="00B32CA7"/>
    <w:rsid w:val="00B331C3"/>
    <w:rsid w:val="00B40376"/>
    <w:rsid w:val="00B403B0"/>
    <w:rsid w:val="00B42374"/>
    <w:rsid w:val="00B46A93"/>
    <w:rsid w:val="00B46F7F"/>
    <w:rsid w:val="00B51191"/>
    <w:rsid w:val="00B568D8"/>
    <w:rsid w:val="00B63331"/>
    <w:rsid w:val="00B650C5"/>
    <w:rsid w:val="00B706CA"/>
    <w:rsid w:val="00B75553"/>
    <w:rsid w:val="00B77630"/>
    <w:rsid w:val="00B80B6A"/>
    <w:rsid w:val="00B80E14"/>
    <w:rsid w:val="00B83C09"/>
    <w:rsid w:val="00B8468B"/>
    <w:rsid w:val="00B93E20"/>
    <w:rsid w:val="00B96415"/>
    <w:rsid w:val="00B96BE5"/>
    <w:rsid w:val="00B97F47"/>
    <w:rsid w:val="00BA1EC5"/>
    <w:rsid w:val="00BA3F53"/>
    <w:rsid w:val="00BA5BF7"/>
    <w:rsid w:val="00BA77ED"/>
    <w:rsid w:val="00BA7C14"/>
    <w:rsid w:val="00BA7C27"/>
    <w:rsid w:val="00BA7DF1"/>
    <w:rsid w:val="00BB2093"/>
    <w:rsid w:val="00BB78F9"/>
    <w:rsid w:val="00BC475D"/>
    <w:rsid w:val="00BD000F"/>
    <w:rsid w:val="00BD297A"/>
    <w:rsid w:val="00BD71B2"/>
    <w:rsid w:val="00BE32C1"/>
    <w:rsid w:val="00BE65EA"/>
    <w:rsid w:val="00BE65F9"/>
    <w:rsid w:val="00BE73E4"/>
    <w:rsid w:val="00BE756A"/>
    <w:rsid w:val="00BF0CB1"/>
    <w:rsid w:val="00BF343A"/>
    <w:rsid w:val="00BF34D4"/>
    <w:rsid w:val="00BF4F96"/>
    <w:rsid w:val="00BF5621"/>
    <w:rsid w:val="00BF59F2"/>
    <w:rsid w:val="00C03208"/>
    <w:rsid w:val="00C07D71"/>
    <w:rsid w:val="00C17344"/>
    <w:rsid w:val="00C23C87"/>
    <w:rsid w:val="00C30212"/>
    <w:rsid w:val="00C33995"/>
    <w:rsid w:val="00C35EBE"/>
    <w:rsid w:val="00C35FF1"/>
    <w:rsid w:val="00C53A54"/>
    <w:rsid w:val="00C55817"/>
    <w:rsid w:val="00C55FD0"/>
    <w:rsid w:val="00C56651"/>
    <w:rsid w:val="00C61D7E"/>
    <w:rsid w:val="00C6708D"/>
    <w:rsid w:val="00C72773"/>
    <w:rsid w:val="00C82DEB"/>
    <w:rsid w:val="00C844CF"/>
    <w:rsid w:val="00C90307"/>
    <w:rsid w:val="00C910D1"/>
    <w:rsid w:val="00CA764C"/>
    <w:rsid w:val="00CB76F2"/>
    <w:rsid w:val="00CC30D4"/>
    <w:rsid w:val="00CD270D"/>
    <w:rsid w:val="00CE31CD"/>
    <w:rsid w:val="00CE38F1"/>
    <w:rsid w:val="00CE3D35"/>
    <w:rsid w:val="00CE7565"/>
    <w:rsid w:val="00CF21A1"/>
    <w:rsid w:val="00D015A6"/>
    <w:rsid w:val="00D03EE3"/>
    <w:rsid w:val="00D104DA"/>
    <w:rsid w:val="00D156D2"/>
    <w:rsid w:val="00D23F6C"/>
    <w:rsid w:val="00D24905"/>
    <w:rsid w:val="00D30453"/>
    <w:rsid w:val="00D3328F"/>
    <w:rsid w:val="00D36C67"/>
    <w:rsid w:val="00D4406B"/>
    <w:rsid w:val="00D47D21"/>
    <w:rsid w:val="00D51726"/>
    <w:rsid w:val="00D575DF"/>
    <w:rsid w:val="00D60A7A"/>
    <w:rsid w:val="00D63042"/>
    <w:rsid w:val="00D6643A"/>
    <w:rsid w:val="00D91714"/>
    <w:rsid w:val="00D92643"/>
    <w:rsid w:val="00D93FB5"/>
    <w:rsid w:val="00D95D41"/>
    <w:rsid w:val="00D9783F"/>
    <w:rsid w:val="00DA3321"/>
    <w:rsid w:val="00DA366E"/>
    <w:rsid w:val="00DA6916"/>
    <w:rsid w:val="00DB1CEA"/>
    <w:rsid w:val="00DB2164"/>
    <w:rsid w:val="00DB6B81"/>
    <w:rsid w:val="00DC0BBA"/>
    <w:rsid w:val="00DC0F35"/>
    <w:rsid w:val="00DC1221"/>
    <w:rsid w:val="00DC3F20"/>
    <w:rsid w:val="00DD10BB"/>
    <w:rsid w:val="00DD305D"/>
    <w:rsid w:val="00DE787F"/>
    <w:rsid w:val="00E0045C"/>
    <w:rsid w:val="00E00C04"/>
    <w:rsid w:val="00E014F3"/>
    <w:rsid w:val="00E03C87"/>
    <w:rsid w:val="00E10FEC"/>
    <w:rsid w:val="00E11484"/>
    <w:rsid w:val="00E20D71"/>
    <w:rsid w:val="00E25D04"/>
    <w:rsid w:val="00E26150"/>
    <w:rsid w:val="00E27227"/>
    <w:rsid w:val="00E2751C"/>
    <w:rsid w:val="00E32B97"/>
    <w:rsid w:val="00E33CF1"/>
    <w:rsid w:val="00E42FEE"/>
    <w:rsid w:val="00E537FF"/>
    <w:rsid w:val="00E562BB"/>
    <w:rsid w:val="00E56A31"/>
    <w:rsid w:val="00E61AE6"/>
    <w:rsid w:val="00E63EB5"/>
    <w:rsid w:val="00E63FF2"/>
    <w:rsid w:val="00E67511"/>
    <w:rsid w:val="00E70308"/>
    <w:rsid w:val="00E71486"/>
    <w:rsid w:val="00E82672"/>
    <w:rsid w:val="00E82EE3"/>
    <w:rsid w:val="00E86F9A"/>
    <w:rsid w:val="00E901FB"/>
    <w:rsid w:val="00E91A38"/>
    <w:rsid w:val="00E92314"/>
    <w:rsid w:val="00E94BF6"/>
    <w:rsid w:val="00E964A0"/>
    <w:rsid w:val="00EA269F"/>
    <w:rsid w:val="00EA3283"/>
    <w:rsid w:val="00EA623F"/>
    <w:rsid w:val="00EB6B11"/>
    <w:rsid w:val="00EC39C0"/>
    <w:rsid w:val="00EC5CB6"/>
    <w:rsid w:val="00ED0D34"/>
    <w:rsid w:val="00ED33DE"/>
    <w:rsid w:val="00ED3BC6"/>
    <w:rsid w:val="00ED411F"/>
    <w:rsid w:val="00ED516B"/>
    <w:rsid w:val="00ED5D18"/>
    <w:rsid w:val="00EE1B05"/>
    <w:rsid w:val="00EE3E9F"/>
    <w:rsid w:val="00EE407A"/>
    <w:rsid w:val="00EE665C"/>
    <w:rsid w:val="00EE70C8"/>
    <w:rsid w:val="00EF0E02"/>
    <w:rsid w:val="00EF3945"/>
    <w:rsid w:val="00EF4B0B"/>
    <w:rsid w:val="00EF4B9E"/>
    <w:rsid w:val="00F02EAE"/>
    <w:rsid w:val="00F056E8"/>
    <w:rsid w:val="00F077A6"/>
    <w:rsid w:val="00F17CFE"/>
    <w:rsid w:val="00F2018C"/>
    <w:rsid w:val="00F21C2F"/>
    <w:rsid w:val="00F261CB"/>
    <w:rsid w:val="00F3211F"/>
    <w:rsid w:val="00F34B08"/>
    <w:rsid w:val="00F35F8B"/>
    <w:rsid w:val="00F44EDE"/>
    <w:rsid w:val="00F4770B"/>
    <w:rsid w:val="00F51654"/>
    <w:rsid w:val="00F542BB"/>
    <w:rsid w:val="00F54B84"/>
    <w:rsid w:val="00F709A0"/>
    <w:rsid w:val="00F71977"/>
    <w:rsid w:val="00F73400"/>
    <w:rsid w:val="00F774A0"/>
    <w:rsid w:val="00F822FB"/>
    <w:rsid w:val="00F850CD"/>
    <w:rsid w:val="00F86E3A"/>
    <w:rsid w:val="00F86EC5"/>
    <w:rsid w:val="00F9648D"/>
    <w:rsid w:val="00FA11A3"/>
    <w:rsid w:val="00FB406A"/>
    <w:rsid w:val="00FB4452"/>
    <w:rsid w:val="00FB46EC"/>
    <w:rsid w:val="00FB62E8"/>
    <w:rsid w:val="00FB66F1"/>
    <w:rsid w:val="00FB6DC5"/>
    <w:rsid w:val="00FB6FE4"/>
    <w:rsid w:val="00FB76C6"/>
    <w:rsid w:val="00FC073E"/>
    <w:rsid w:val="00FC1374"/>
    <w:rsid w:val="00FC34E3"/>
    <w:rsid w:val="00FC6CB0"/>
    <w:rsid w:val="00FD5C1C"/>
    <w:rsid w:val="00FE247F"/>
    <w:rsid w:val="00FE5105"/>
    <w:rsid w:val="00FE7E7B"/>
    <w:rsid w:val="00FF2D76"/>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48A66-BCE4-41A8-8DD2-CF1E5D82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6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42FEE"/>
    <w:pPr>
      <w:keepNext/>
      <w:spacing w:before="240" w:after="60"/>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E42FEE"/>
    <w:pPr>
      <w:keepNext/>
      <w:jc w:val="center"/>
      <w:outlineLvl w:val="1"/>
    </w:pPr>
    <w:rPr>
      <w:rFonts w:eastAsia="Times New Roman"/>
      <w:b/>
      <w:bCs/>
    </w:rPr>
  </w:style>
  <w:style w:type="paragraph" w:styleId="3">
    <w:name w:val="heading 3"/>
    <w:basedOn w:val="a"/>
    <w:next w:val="a"/>
    <w:link w:val="30"/>
    <w:uiPriority w:val="99"/>
    <w:qFormat/>
    <w:rsid w:val="00E42FEE"/>
    <w:pPr>
      <w:keepNext/>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A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AF7A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21">
    <w:name w:val="Body Text 2"/>
    <w:basedOn w:val="a"/>
    <w:link w:val="22"/>
    <w:uiPriority w:val="99"/>
    <w:rsid w:val="00AF7A66"/>
    <w:pPr>
      <w:shd w:val="clear" w:color="auto" w:fill="FFFFFF"/>
      <w:jc w:val="center"/>
    </w:pPr>
  </w:style>
  <w:style w:type="character" w:customStyle="1" w:styleId="22">
    <w:name w:val="Основной текст 2 Знак"/>
    <w:basedOn w:val="a0"/>
    <w:link w:val="21"/>
    <w:uiPriority w:val="99"/>
    <w:rsid w:val="00AF7A66"/>
    <w:rPr>
      <w:rFonts w:ascii="Times New Roman" w:eastAsiaTheme="minorEastAsia" w:hAnsi="Times New Roman" w:cs="Times New Roman"/>
      <w:sz w:val="24"/>
      <w:szCs w:val="24"/>
      <w:shd w:val="clear" w:color="auto" w:fill="FFFFFF"/>
      <w:lang w:eastAsia="ru-RU"/>
    </w:rPr>
  </w:style>
  <w:style w:type="paragraph" w:styleId="31">
    <w:name w:val="Body Text Indent 3"/>
    <w:basedOn w:val="a"/>
    <w:link w:val="32"/>
    <w:uiPriority w:val="99"/>
    <w:rsid w:val="00AF7A66"/>
    <w:pPr>
      <w:autoSpaceDE w:val="0"/>
      <w:autoSpaceDN w:val="0"/>
      <w:adjustRightInd w:val="0"/>
      <w:ind w:firstLine="540"/>
      <w:jc w:val="both"/>
    </w:pPr>
  </w:style>
  <w:style w:type="character" w:customStyle="1" w:styleId="32">
    <w:name w:val="Основной текст с отступом 3 Знак"/>
    <w:basedOn w:val="a0"/>
    <w:link w:val="31"/>
    <w:uiPriority w:val="99"/>
    <w:rsid w:val="00AF7A66"/>
    <w:rPr>
      <w:rFonts w:ascii="Times New Roman" w:eastAsiaTheme="minorEastAsia" w:hAnsi="Times New Roman" w:cs="Times New Roman"/>
      <w:sz w:val="24"/>
      <w:szCs w:val="24"/>
      <w:lang w:eastAsia="ru-RU"/>
    </w:rPr>
  </w:style>
  <w:style w:type="paragraph" w:customStyle="1" w:styleId="ConsNormal">
    <w:name w:val="ConsNormal"/>
    <w:uiPriority w:val="99"/>
    <w:rsid w:val="005A55A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FB66F1"/>
    <w:pPr>
      <w:ind w:left="720"/>
      <w:contextualSpacing/>
    </w:pPr>
  </w:style>
  <w:style w:type="paragraph" w:styleId="a4">
    <w:name w:val="Balloon Text"/>
    <w:basedOn w:val="a"/>
    <w:link w:val="a5"/>
    <w:uiPriority w:val="99"/>
    <w:semiHidden/>
    <w:unhideWhenUsed/>
    <w:rsid w:val="00B568D8"/>
    <w:rPr>
      <w:rFonts w:ascii="Tahoma" w:hAnsi="Tahoma" w:cs="Tahoma"/>
      <w:sz w:val="16"/>
      <w:szCs w:val="16"/>
    </w:rPr>
  </w:style>
  <w:style w:type="character" w:customStyle="1" w:styleId="a5">
    <w:name w:val="Текст выноски Знак"/>
    <w:basedOn w:val="a0"/>
    <w:link w:val="a4"/>
    <w:uiPriority w:val="99"/>
    <w:semiHidden/>
    <w:rsid w:val="00B568D8"/>
    <w:rPr>
      <w:rFonts w:ascii="Tahoma" w:eastAsiaTheme="minorEastAsia" w:hAnsi="Tahoma" w:cs="Tahoma"/>
      <w:sz w:val="16"/>
      <w:szCs w:val="16"/>
      <w:lang w:eastAsia="ru-RU"/>
    </w:rPr>
  </w:style>
  <w:style w:type="paragraph" w:styleId="a6">
    <w:name w:val="footer"/>
    <w:basedOn w:val="a"/>
    <w:link w:val="a7"/>
    <w:uiPriority w:val="99"/>
    <w:unhideWhenUsed/>
    <w:rsid w:val="00A37EE8"/>
    <w:pPr>
      <w:tabs>
        <w:tab w:val="center" w:pos="4680"/>
        <w:tab w:val="right" w:pos="9360"/>
      </w:tabs>
    </w:pPr>
    <w:rPr>
      <w:rFonts w:asciiTheme="minorHAnsi" w:eastAsiaTheme="minorHAnsi" w:hAnsiTheme="minorHAnsi" w:cstheme="minorBidi"/>
      <w:sz w:val="21"/>
      <w:szCs w:val="21"/>
    </w:rPr>
  </w:style>
  <w:style w:type="character" w:customStyle="1" w:styleId="a7">
    <w:name w:val="Нижний колонтитул Знак"/>
    <w:basedOn w:val="a0"/>
    <w:link w:val="a6"/>
    <w:uiPriority w:val="99"/>
    <w:rsid w:val="00A37EE8"/>
    <w:rPr>
      <w:sz w:val="21"/>
      <w:szCs w:val="21"/>
      <w:lang w:eastAsia="ru-RU"/>
    </w:rPr>
  </w:style>
  <w:style w:type="paragraph" w:styleId="a8">
    <w:name w:val="Body Text"/>
    <w:basedOn w:val="a"/>
    <w:link w:val="a9"/>
    <w:uiPriority w:val="99"/>
    <w:semiHidden/>
    <w:unhideWhenUsed/>
    <w:rsid w:val="00607145"/>
    <w:pPr>
      <w:spacing w:after="120"/>
    </w:pPr>
  </w:style>
  <w:style w:type="character" w:customStyle="1" w:styleId="a9">
    <w:name w:val="Основной текст Знак"/>
    <w:basedOn w:val="a0"/>
    <w:link w:val="a8"/>
    <w:uiPriority w:val="99"/>
    <w:semiHidden/>
    <w:rsid w:val="00607145"/>
    <w:rPr>
      <w:rFonts w:ascii="Times New Roman" w:eastAsiaTheme="minorEastAsia" w:hAnsi="Times New Roman" w:cs="Times New Roman"/>
      <w:sz w:val="24"/>
      <w:szCs w:val="24"/>
      <w:lang w:eastAsia="ru-RU"/>
    </w:rPr>
  </w:style>
  <w:style w:type="paragraph" w:styleId="aa">
    <w:name w:val="No Spacing"/>
    <w:uiPriority w:val="1"/>
    <w:qFormat/>
    <w:rsid w:val="00607145"/>
    <w:pPr>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uiPriority w:val="99"/>
    <w:rsid w:val="00607145"/>
    <w:pPr>
      <w:widowControl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60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B96415"/>
    <w:pPr>
      <w:widowControl w:val="0"/>
      <w:spacing w:after="0" w:line="240" w:lineRule="auto"/>
    </w:pPr>
    <w:rPr>
      <w:rFonts w:ascii="Times New Roman" w:eastAsiaTheme="minorEastAsia" w:hAnsi="Times New Roman" w:cs="Times New Roman"/>
      <w:sz w:val="28"/>
      <w:szCs w:val="28"/>
      <w:lang w:eastAsia="ru-RU"/>
    </w:rPr>
  </w:style>
  <w:style w:type="paragraph" w:styleId="ac">
    <w:name w:val="footnote text"/>
    <w:basedOn w:val="a"/>
    <w:link w:val="ad"/>
    <w:uiPriority w:val="99"/>
    <w:rsid w:val="00B96415"/>
    <w:rPr>
      <w:sz w:val="20"/>
      <w:szCs w:val="20"/>
    </w:rPr>
  </w:style>
  <w:style w:type="character" w:customStyle="1" w:styleId="ad">
    <w:name w:val="Текст сноски Знак"/>
    <w:basedOn w:val="a0"/>
    <w:link w:val="ac"/>
    <w:uiPriority w:val="99"/>
    <w:rsid w:val="00B96415"/>
    <w:rPr>
      <w:rFonts w:ascii="Times New Roman" w:eastAsiaTheme="minorEastAsia" w:hAnsi="Times New Roman" w:cs="Times New Roman"/>
      <w:sz w:val="20"/>
      <w:szCs w:val="20"/>
      <w:lang w:eastAsia="ru-RU"/>
    </w:rPr>
  </w:style>
  <w:style w:type="character" w:styleId="ae">
    <w:name w:val="footnote reference"/>
    <w:basedOn w:val="a0"/>
    <w:uiPriority w:val="99"/>
    <w:rsid w:val="00B96415"/>
    <w:rPr>
      <w:rFonts w:cs="Times New Roman"/>
      <w:sz w:val="22"/>
      <w:szCs w:val="22"/>
      <w:vertAlign w:val="superscript"/>
    </w:rPr>
  </w:style>
  <w:style w:type="character" w:customStyle="1" w:styleId="10">
    <w:name w:val="Заголовок 1 Знак"/>
    <w:basedOn w:val="a0"/>
    <w:link w:val="1"/>
    <w:uiPriority w:val="99"/>
    <w:rsid w:val="00E42FEE"/>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E42FE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42FEE"/>
    <w:rPr>
      <w:rFonts w:ascii="Times New Roman" w:eastAsia="Times New Roman" w:hAnsi="Times New Roman" w:cs="Times New Roman"/>
      <w:b/>
      <w:bCs/>
      <w:sz w:val="28"/>
      <w:szCs w:val="28"/>
      <w:lang w:eastAsia="ru-RU"/>
    </w:rPr>
  </w:style>
  <w:style w:type="paragraph" w:customStyle="1" w:styleId="af">
    <w:name w:val="ТабличныйТекст"/>
    <w:basedOn w:val="a"/>
    <w:uiPriority w:val="99"/>
    <w:rsid w:val="00E42FEE"/>
    <w:pPr>
      <w:jc w:val="both"/>
    </w:pPr>
    <w:rPr>
      <w:rFonts w:eastAsia="Times New Roman"/>
      <w:sz w:val="20"/>
      <w:szCs w:val="20"/>
    </w:rPr>
  </w:style>
  <w:style w:type="paragraph" w:customStyle="1" w:styleId="ConsPlusNonformat">
    <w:name w:val="ConsPlusNonformat"/>
    <w:uiPriority w:val="99"/>
    <w:rsid w:val="004133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61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header"/>
    <w:basedOn w:val="a"/>
    <w:link w:val="af1"/>
    <w:rsid w:val="00A61C05"/>
    <w:pPr>
      <w:tabs>
        <w:tab w:val="center" w:pos="4677"/>
        <w:tab w:val="right" w:pos="9355"/>
      </w:tabs>
    </w:pPr>
  </w:style>
  <w:style w:type="character" w:customStyle="1" w:styleId="af1">
    <w:name w:val="Верхний колонтитул Знак"/>
    <w:basedOn w:val="a0"/>
    <w:link w:val="af0"/>
    <w:rsid w:val="00A61C0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4CB0F0D1407B62C2A1D3A2717D334F673EB9234D515802C5075DF7A74ABDF4003A18C61ECECB8EFCBAFvBRFM" TargetMode="External"/><Relationship Id="rId18" Type="http://schemas.openxmlformats.org/officeDocument/2006/relationships/hyperlink" Target="consultantplus://offline/ref=72EF65877D9E3DD77CE3DFD05AC256AF65AD2CC28A9CC3A8B023BD7810453486F412D8F7C3586EF9J81BG" TargetMode="External"/><Relationship Id="rId26" Type="http://schemas.openxmlformats.org/officeDocument/2006/relationships/hyperlink" Target="consultantplus://offline/ref=7BE973BBD3954B81A496846A9131244CBCD3345D8A2DEDE235E213CAA70A27121C6BB5BB9FE0272ENDg0N" TargetMode="External"/><Relationship Id="rId3" Type="http://schemas.openxmlformats.org/officeDocument/2006/relationships/styles" Target="styles.xml"/><Relationship Id="rId21" Type="http://schemas.openxmlformats.org/officeDocument/2006/relationships/hyperlink" Target="https://login.consultant.ru/link/?req=doc&amp;base=RLAW363&amp;n=183883&amp;dst=10078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DB4CB0F0D1407B62C2A1D3A2717D334F673EB9234D515802C5075DF7A74ABDF4003A18C61ECECB8EFCBAFvBRAM" TargetMode="External"/><Relationship Id="rId17" Type="http://schemas.openxmlformats.org/officeDocument/2006/relationships/hyperlink" Target="consultantplus://offline/ref=883D06796915BA9CE9561C53C96638E797B85688E865DFF3D4ED5F4CCAE6F07545395C2520C84107759C30C90794D7E2A49DA1D9432BDC2EA7E6C8ACaFm6G" TargetMode="External"/><Relationship Id="rId25" Type="http://schemas.openxmlformats.org/officeDocument/2006/relationships/hyperlink" Target="consultantplus://offline/ref=F00B0404F4281BE3BFEB2FB4A432E124F1D6CE53B1501833CF822BF9DA709C032217F552CE979948TF74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83D06796915BA9CE9561C53C96638E797B85688E865DFF3D4ED5F4CCAE6F07545395C2520C84107759C30C80A94D7E2A49DA1D9432BDC2EA7E6C8ACaFm6G" TargetMode="External"/><Relationship Id="rId20" Type="http://schemas.openxmlformats.org/officeDocument/2006/relationships/hyperlink" Target="https://login.consultant.ru/link/?req=doc&amp;base=RLAW363&amp;n=183883&amp;dst=1007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4CB0F0D1407B62C2A1D3A2717D334F673EB9234D515802C5075DF7A74ABDF4003A18C61ECECB8EFCBA8vBR2M" TargetMode="External"/><Relationship Id="rId24" Type="http://schemas.openxmlformats.org/officeDocument/2006/relationships/hyperlink" Target="https://login.consultant.ru/link/?req=doc&amp;base=RLAW363&amp;n=183883&amp;dst=10361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83D06796915BA9CE9561C53C96638E797B85688E865DFF3D4ED5F4CCAE6F07545395C2520C84107759C30C80B94D7E2A49DA1D9432BDC2EA7E6C8ACaFm6G" TargetMode="External"/><Relationship Id="rId23" Type="http://schemas.openxmlformats.org/officeDocument/2006/relationships/hyperlink" Target="https://login.consultant.ru/link/?req=doc&amp;base=RLAW363&amp;n=183883&amp;dst=103529" TargetMode="External"/><Relationship Id="rId28" Type="http://schemas.openxmlformats.org/officeDocument/2006/relationships/hyperlink" Target="consultantplus://offline/ref=EE2B61ECE82429E1503CC4C92EC9E7B33785FB2CB1840825F923C6B53581E1C944B9C163CEAC816970kCK" TargetMode="External"/><Relationship Id="rId36" Type="http://schemas.openxmlformats.org/officeDocument/2006/relationships/theme" Target="theme/theme1.xml"/><Relationship Id="rId10" Type="http://schemas.openxmlformats.org/officeDocument/2006/relationships/hyperlink" Target="consultantplus://offline/ref=3DB4CB0F0D1407B62C2A1D3A2717D334F673EB9234D515802C5075DF7A74ABDF4003A18C61ECECB8EFCBA8vBRCM" TargetMode="External"/><Relationship Id="rId19" Type="http://schemas.openxmlformats.org/officeDocument/2006/relationships/hyperlink" Target="consultantplus://offline/ref=72EF65877D9E3DD77CE3DFD05AC256AF65AD2CC28A9CC3A8B023BD7810453486F412D8F7C3586EF9J81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B4CB0F0D1407B62C2A1D3A2717D334F673EB9234D515802C5075DF7A74ABDF4003A18C61ECECB8EFCBA8vBRFM" TargetMode="External"/><Relationship Id="rId14" Type="http://schemas.openxmlformats.org/officeDocument/2006/relationships/hyperlink" Target="consultantplus://offline/ref=3DB4CB0F0D1407B62C2A1D3A2717D334F673EB9234D515802C5075DF7A74ABDF4003A18C61ECECB8EFCBAFvBRCM" TargetMode="External"/><Relationship Id="rId22" Type="http://schemas.openxmlformats.org/officeDocument/2006/relationships/hyperlink" Target="https://login.consultant.ru/link/?req=doc&amp;base=RLAW363&amp;n=183883&amp;dst=102961" TargetMode="External"/><Relationship Id="rId27" Type="http://schemas.openxmlformats.org/officeDocument/2006/relationships/hyperlink" Target="consultantplus://offline/ref=FAA6164CD1C2AC05450150E40AF3FFBFA86F42847026951C761568F2E90E13B17AA2331A4C7CB2BAPEh0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login.consultant.ru/link/?req=doc&amp;base=LAW&amp;n=476456&amp;dst=103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9908-CB68-4C3D-A537-17EAE0CE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2024-07-01T08:17:00Z</cp:lastPrinted>
  <dcterms:created xsi:type="dcterms:W3CDTF">2024-07-03T07:30:00Z</dcterms:created>
  <dcterms:modified xsi:type="dcterms:W3CDTF">2024-07-03T08:19:00Z</dcterms:modified>
</cp:coreProperties>
</file>